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A8964" w14:textId="7BCDA5D6" w:rsidR="005F41ED" w:rsidRDefault="00071CBF" w:rsidP="005F41ED">
      <w:pPr>
        <w:pStyle w:val="Heading1"/>
      </w:pPr>
      <w:r>
        <w:rPr>
          <w:noProof/>
          <w:lang w:val="en-US"/>
        </w:rPr>
        <w:drawing>
          <wp:anchor distT="0" distB="0" distL="114300" distR="114300" simplePos="0" relativeHeight="251658240" behindDoc="0" locked="0" layoutInCell="1" allowOverlap="1" wp14:anchorId="23D82B78" wp14:editId="37084EBF">
            <wp:simplePos x="0" y="0"/>
            <wp:positionH relativeFrom="margin">
              <wp:posOffset>-589085</wp:posOffset>
            </wp:positionH>
            <wp:positionV relativeFrom="margin">
              <wp:posOffset>-439615</wp:posOffset>
            </wp:positionV>
            <wp:extent cx="1049655" cy="11430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9655" cy="1143000"/>
                    </a:xfrm>
                    <a:prstGeom prst="rect">
                      <a:avLst/>
                    </a:prstGeom>
                    <a:noFill/>
                    <a:ln>
                      <a:noFill/>
                    </a:ln>
                  </pic:spPr>
                </pic:pic>
              </a:graphicData>
            </a:graphic>
          </wp:anchor>
        </w:drawing>
      </w:r>
      <w:r w:rsidR="00D87C9F">
        <w:t>The culture, health and wellbeing s</w:t>
      </w:r>
      <w:r w:rsidR="005F41ED">
        <w:t xml:space="preserve">ector in </w:t>
      </w:r>
      <w:r w:rsidR="00696A1D">
        <w:t xml:space="preserve">relation </w:t>
      </w:r>
      <w:r w:rsidR="005F41ED">
        <w:t>to Cov-19</w:t>
      </w:r>
    </w:p>
    <w:p w14:paraId="1F759447" w14:textId="77777777" w:rsidR="007603AC" w:rsidRDefault="00566843" w:rsidP="005F41ED">
      <w:pPr>
        <w:pStyle w:val="Heading2"/>
      </w:pPr>
      <w:r>
        <w:t xml:space="preserve">DRAFT </w:t>
      </w:r>
      <w:r w:rsidR="005F41ED">
        <w:t xml:space="preserve">Short report </w:t>
      </w:r>
    </w:p>
    <w:p w14:paraId="7CC61E30" w14:textId="6FEBEED1" w:rsidR="002C19FF" w:rsidRDefault="00E842CF" w:rsidP="001D3CCB">
      <w:r>
        <w:t>2</w:t>
      </w:r>
      <w:r w:rsidR="002535F9">
        <w:t>6 March 2020</w:t>
      </w:r>
    </w:p>
    <w:p w14:paraId="578112B2" w14:textId="77777777" w:rsidR="005F41ED" w:rsidRDefault="005F41ED" w:rsidP="005F41ED"/>
    <w:p w14:paraId="0DB708DD" w14:textId="77777777" w:rsidR="005F41ED" w:rsidRDefault="005F41ED" w:rsidP="005F41ED">
      <w:pPr>
        <w:pStyle w:val="Heading2"/>
      </w:pPr>
      <w:r>
        <w:t>Introduction</w:t>
      </w:r>
    </w:p>
    <w:p w14:paraId="41DBC3BA" w14:textId="77777777" w:rsidR="005F41ED" w:rsidRPr="00833DD3" w:rsidRDefault="005F41ED" w:rsidP="00833DD3">
      <w:pPr>
        <w:rPr>
          <w:szCs w:val="22"/>
        </w:rPr>
      </w:pPr>
      <w:r w:rsidRPr="00833DD3">
        <w:rPr>
          <w:szCs w:val="22"/>
        </w:rPr>
        <w:t xml:space="preserve">This report is based on a </w:t>
      </w:r>
      <w:r w:rsidR="001D3CCB">
        <w:rPr>
          <w:szCs w:val="22"/>
        </w:rPr>
        <w:t>quick-turnaround</w:t>
      </w:r>
      <w:r w:rsidRPr="00833DD3">
        <w:rPr>
          <w:szCs w:val="22"/>
        </w:rPr>
        <w:t xml:space="preserve"> survey of the following key partners:</w:t>
      </w:r>
    </w:p>
    <w:p w14:paraId="26F08E50" w14:textId="76FB98B2" w:rsidR="005F41ED" w:rsidRDefault="005F41ED" w:rsidP="005F41ED">
      <w:pPr>
        <w:pStyle w:val="ListParagraph"/>
        <w:numPr>
          <w:ilvl w:val="0"/>
          <w:numId w:val="33"/>
        </w:numPr>
      </w:pPr>
      <w:r>
        <w:t>Strategic Alliance Member organisations – SAMs (45</w:t>
      </w:r>
      <w:r w:rsidR="000B50DE">
        <w:t xml:space="preserve"> cultural organisations with a health and wellbeing focus</w:t>
      </w:r>
      <w:r w:rsidR="00B63C6A">
        <w:t>, of whom 14 were able to respond</w:t>
      </w:r>
      <w:r>
        <w:t>)</w:t>
      </w:r>
    </w:p>
    <w:p w14:paraId="7590616F" w14:textId="10763374" w:rsidR="005F41ED" w:rsidRPr="005F41ED" w:rsidRDefault="005F41ED" w:rsidP="005F41ED">
      <w:pPr>
        <w:pStyle w:val="ListParagraph"/>
        <w:numPr>
          <w:ilvl w:val="0"/>
          <w:numId w:val="33"/>
        </w:numPr>
      </w:pPr>
      <w:r>
        <w:t>Regional Champions (18</w:t>
      </w:r>
      <w:r w:rsidR="008B422E">
        <w:t xml:space="preserve"> individuals and organisations</w:t>
      </w:r>
      <w:r w:rsidR="0036483F">
        <w:t xml:space="preserve"> based across the nine English regions,</w:t>
      </w:r>
      <w:r w:rsidR="00B63C6A">
        <w:t xml:space="preserve"> of whom 11 were able to respond</w:t>
      </w:r>
      <w:r>
        <w:t>)</w:t>
      </w:r>
    </w:p>
    <w:p w14:paraId="3EF6DF61" w14:textId="77777777" w:rsidR="005F41ED" w:rsidRDefault="00B10778" w:rsidP="005F41ED">
      <w:r>
        <w:t xml:space="preserve">As well as a brief summary of the #practisingwell webinar and twitter chat conducted on 19 March 2020 in collaboration with Nicola Naismith, London Arts in Health, 64million Artists and Daniel Regan (Arts &amp; Health Hubs). </w:t>
      </w:r>
    </w:p>
    <w:p w14:paraId="14DFC4F6" w14:textId="77777777" w:rsidR="008B422E" w:rsidRDefault="008B422E" w:rsidP="005F41ED"/>
    <w:p w14:paraId="6793DAB8" w14:textId="77777777" w:rsidR="00A56038" w:rsidRDefault="005F41ED" w:rsidP="005F41ED">
      <w:r>
        <w:t xml:space="preserve">We </w:t>
      </w:r>
      <w:r w:rsidR="008B422E">
        <w:t xml:space="preserve">are </w:t>
      </w:r>
      <w:r>
        <w:t xml:space="preserve">considering a member survey but </w:t>
      </w:r>
      <w:r w:rsidR="00A56038">
        <w:t>are holding off for now, because:</w:t>
      </w:r>
    </w:p>
    <w:p w14:paraId="2E3ABE61" w14:textId="77777777" w:rsidR="00A56038" w:rsidRDefault="0084076B" w:rsidP="00A56038">
      <w:pPr>
        <w:pStyle w:val="ListParagraph"/>
        <w:numPr>
          <w:ilvl w:val="0"/>
          <w:numId w:val="34"/>
        </w:numPr>
      </w:pPr>
      <w:r>
        <w:t>several s</w:t>
      </w:r>
      <w:r w:rsidR="005F41ED">
        <w:t xml:space="preserve">urveys </w:t>
      </w:r>
      <w:r>
        <w:t>are already in circulation</w:t>
      </w:r>
      <w:r w:rsidR="005F41ED">
        <w:t xml:space="preserve">, </w:t>
      </w:r>
      <w:r w:rsidR="00A56038">
        <w:t xml:space="preserve">and there is a lot of noise and communication via social media. We </w:t>
      </w:r>
      <w:r w:rsidR="005F41ED">
        <w:t xml:space="preserve">anticipate it may be difficult for us to get data from members </w:t>
      </w:r>
      <w:r w:rsidR="00A56038">
        <w:t>until this abates.</w:t>
      </w:r>
    </w:p>
    <w:p w14:paraId="1EA65A8B" w14:textId="77777777" w:rsidR="005F41ED" w:rsidRDefault="00A56038" w:rsidP="00A56038">
      <w:pPr>
        <w:pStyle w:val="ListParagraph"/>
        <w:numPr>
          <w:ilvl w:val="0"/>
          <w:numId w:val="34"/>
        </w:numPr>
      </w:pPr>
      <w:r>
        <w:t xml:space="preserve">there </w:t>
      </w:r>
      <w:r w:rsidR="005F41ED">
        <w:t xml:space="preserve">may be some benefit to waiting to see how pressing concerns emerge </w:t>
      </w:r>
      <w:r w:rsidR="0084076B">
        <w:t>over the next few weeks as the medium/long-term consequences become clearer</w:t>
      </w:r>
      <w:r w:rsidR="005F41ED">
        <w:t xml:space="preserve">. </w:t>
      </w:r>
    </w:p>
    <w:p w14:paraId="121268BA" w14:textId="77777777" w:rsidR="00943B2D" w:rsidRDefault="00943B2D" w:rsidP="005F41ED"/>
    <w:p w14:paraId="7AA092C9" w14:textId="77777777" w:rsidR="005F41ED" w:rsidRDefault="005F41ED" w:rsidP="005F41ED">
      <w:pPr>
        <w:pStyle w:val="Heading2"/>
      </w:pPr>
      <w:r>
        <w:t>How the survey was conducted</w:t>
      </w:r>
    </w:p>
    <w:p w14:paraId="7D2C21BA" w14:textId="77777777" w:rsidR="002C19FF" w:rsidRDefault="005F41ED" w:rsidP="005F41ED">
      <w:r>
        <w:t>SAMs were emailed on Friday 20 March and asked to answer two questions:</w:t>
      </w:r>
    </w:p>
    <w:p w14:paraId="2116CE63" w14:textId="77777777" w:rsidR="002C19FF" w:rsidRDefault="00B82186" w:rsidP="008B422E">
      <w:pPr>
        <w:pStyle w:val="ListParagraph"/>
        <w:numPr>
          <w:ilvl w:val="0"/>
          <w:numId w:val="35"/>
        </w:numPr>
      </w:pPr>
      <w:r>
        <w:t>How are you doing?</w:t>
      </w:r>
    </w:p>
    <w:p w14:paraId="02F88283" w14:textId="77777777" w:rsidR="00B82186" w:rsidRDefault="00B82186" w:rsidP="008B422E">
      <w:pPr>
        <w:pStyle w:val="ListParagraph"/>
        <w:numPr>
          <w:ilvl w:val="0"/>
          <w:numId w:val="35"/>
        </w:numPr>
      </w:pPr>
      <w:r>
        <w:t xml:space="preserve">What are the headline concerns </w:t>
      </w:r>
      <w:r w:rsidR="000B50DE">
        <w:t>and challenges for your area of work?</w:t>
      </w:r>
    </w:p>
    <w:p w14:paraId="12B38734" w14:textId="419B9F00" w:rsidR="00C84487" w:rsidRDefault="00C84487" w:rsidP="00C84487">
      <w:r>
        <w:t xml:space="preserve">Some responses have come by email, in some cases </w:t>
      </w:r>
      <w:r w:rsidR="00696A1D">
        <w:t>the Director and Coordinator have</w:t>
      </w:r>
      <w:r>
        <w:t xml:space="preserve"> been speaking to people. </w:t>
      </w:r>
    </w:p>
    <w:p w14:paraId="0C567E6F" w14:textId="2044A253" w:rsidR="00903B15" w:rsidRDefault="00903B15" w:rsidP="00C84487">
      <w:r>
        <w:t xml:space="preserve">Regional champions </w:t>
      </w:r>
      <w:r w:rsidR="00696A1D">
        <w:t xml:space="preserve">were </w:t>
      </w:r>
      <w:r>
        <w:t xml:space="preserve">called by either </w:t>
      </w:r>
      <w:r w:rsidR="00696A1D">
        <w:t xml:space="preserve">the Director or Coordinator </w:t>
      </w:r>
      <w:bookmarkStart w:id="0" w:name="_GoBack"/>
      <w:bookmarkEnd w:id="0"/>
      <w:r>
        <w:t>to discuss short</w:t>
      </w:r>
      <w:r w:rsidR="00D81AF2">
        <w:t>-</w:t>
      </w:r>
      <w:r>
        <w:t xml:space="preserve"> and longer</w:t>
      </w:r>
      <w:r w:rsidR="00D81AF2">
        <w:t>-</w:t>
      </w:r>
      <w:r>
        <w:t xml:space="preserve">term concerns. </w:t>
      </w:r>
    </w:p>
    <w:p w14:paraId="6D3D16B4" w14:textId="77777777" w:rsidR="000B50DE" w:rsidRDefault="000B50DE" w:rsidP="005F41ED"/>
    <w:p w14:paraId="392B1D81" w14:textId="4D1EB8DB" w:rsidR="002535F9" w:rsidRPr="002535F9" w:rsidRDefault="002535F9" w:rsidP="002535F9">
      <w:pPr>
        <w:rPr>
          <w:rFonts w:ascii="Times New Roman" w:hAnsi="Times New Roman"/>
          <w:sz w:val="24"/>
        </w:rPr>
      </w:pPr>
      <w:r w:rsidRPr="002535F9">
        <w:rPr>
          <w:i/>
          <w:iCs/>
          <w:color w:val="1F497D"/>
          <w:szCs w:val="22"/>
        </w:rPr>
        <w:t>NB we are in contact with our sister organisation, the National Criminal Justice Arts Alliance, who are also working closely with the arts and criminal justice sectors to understand the scope of the impact of Covid-19 and co-ordinate and support the response.</w:t>
      </w:r>
    </w:p>
    <w:p w14:paraId="5B9CE1F0" w14:textId="77777777" w:rsidR="00BD39EE" w:rsidRDefault="00BD39EE">
      <w:pPr>
        <w:rPr>
          <w:b/>
          <w:bCs/>
          <w:szCs w:val="22"/>
        </w:rPr>
      </w:pPr>
      <w:r>
        <w:rPr>
          <w:b/>
          <w:bCs/>
          <w:szCs w:val="22"/>
        </w:rPr>
        <w:br w:type="page"/>
      </w:r>
    </w:p>
    <w:p w14:paraId="2C94996B" w14:textId="010A674B" w:rsidR="00D05CB8" w:rsidRPr="00EC2492" w:rsidRDefault="00D05CB8" w:rsidP="00EC2492">
      <w:pPr>
        <w:pStyle w:val="Heading2"/>
        <w:rPr>
          <w:rFonts w:ascii="Calibri" w:hAnsi="Calibri"/>
          <w:sz w:val="22"/>
          <w:szCs w:val="22"/>
        </w:rPr>
      </w:pPr>
      <w:r>
        <w:lastRenderedPageBreak/>
        <w:t xml:space="preserve">Analysis </w:t>
      </w:r>
    </w:p>
    <w:p w14:paraId="5BCE608E" w14:textId="77777777" w:rsidR="00877FF7" w:rsidRDefault="00877FF7" w:rsidP="00EC2492">
      <w:pPr>
        <w:pStyle w:val="Heading3"/>
      </w:pPr>
    </w:p>
    <w:p w14:paraId="175B1AC1" w14:textId="77777777" w:rsidR="00D05CB8" w:rsidRDefault="00D05CB8" w:rsidP="00EC2492">
      <w:pPr>
        <w:pStyle w:val="Heading3"/>
      </w:pPr>
      <w:r>
        <w:t>Groups of primary concern</w:t>
      </w:r>
      <w:r w:rsidR="00C5105C">
        <w:t xml:space="preserve"> to our sector</w:t>
      </w:r>
    </w:p>
    <w:p w14:paraId="1D1E188F" w14:textId="24AE4BE5" w:rsidR="00D05CB8" w:rsidRDefault="00D05CB8" w:rsidP="00D05CB8">
      <w:pPr>
        <w:pStyle w:val="ListParagraph"/>
        <w:numPr>
          <w:ilvl w:val="0"/>
          <w:numId w:val="42"/>
        </w:numPr>
        <w:rPr>
          <w:szCs w:val="22"/>
        </w:rPr>
      </w:pPr>
      <w:r w:rsidRPr="00D77CE3">
        <w:rPr>
          <w:szCs w:val="22"/>
        </w:rPr>
        <w:t>Freelancers</w:t>
      </w:r>
      <w:r>
        <w:rPr>
          <w:szCs w:val="22"/>
        </w:rPr>
        <w:t xml:space="preserve"> </w:t>
      </w:r>
      <w:r w:rsidR="00751D42">
        <w:rPr>
          <w:szCs w:val="22"/>
        </w:rPr>
        <w:t>-</w:t>
      </w:r>
      <w:r w:rsidR="00A15BCA">
        <w:rPr>
          <w:szCs w:val="22"/>
        </w:rPr>
        <w:t xml:space="preserve"> </w:t>
      </w:r>
      <w:r w:rsidR="00751D42">
        <w:rPr>
          <w:szCs w:val="22"/>
        </w:rPr>
        <w:t>self-e</w:t>
      </w:r>
      <w:r w:rsidR="00A15BCA">
        <w:rPr>
          <w:szCs w:val="22"/>
        </w:rPr>
        <w:t>m</w:t>
      </w:r>
      <w:r w:rsidR="00751D42">
        <w:rPr>
          <w:szCs w:val="22"/>
        </w:rPr>
        <w:t xml:space="preserve">ployed </w:t>
      </w:r>
      <w:r w:rsidR="00A15BCA">
        <w:rPr>
          <w:szCs w:val="22"/>
        </w:rPr>
        <w:t xml:space="preserve">people reaching parity </w:t>
      </w:r>
      <w:r w:rsidR="00611CFB">
        <w:rPr>
          <w:szCs w:val="22"/>
        </w:rPr>
        <w:t xml:space="preserve">with employed </w:t>
      </w:r>
      <w:r w:rsidR="0036483F">
        <w:rPr>
          <w:szCs w:val="22"/>
        </w:rPr>
        <w:t>(NB the survey predated additional government support announced 26 March)</w:t>
      </w:r>
    </w:p>
    <w:p w14:paraId="26A0F380" w14:textId="77777777" w:rsidR="00D05CB8" w:rsidRPr="00D77CE3" w:rsidRDefault="00D05CB8" w:rsidP="00D05CB8">
      <w:pPr>
        <w:pStyle w:val="ListParagraph"/>
        <w:numPr>
          <w:ilvl w:val="0"/>
          <w:numId w:val="42"/>
        </w:numPr>
        <w:rPr>
          <w:szCs w:val="22"/>
        </w:rPr>
      </w:pPr>
      <w:r w:rsidRPr="00D77CE3">
        <w:rPr>
          <w:szCs w:val="22"/>
        </w:rPr>
        <w:t>Vulnerable participants who depend on communities created by arts organisations</w:t>
      </w:r>
      <w:r w:rsidR="00345D91">
        <w:rPr>
          <w:szCs w:val="22"/>
        </w:rPr>
        <w:t xml:space="preserve">/interventions </w:t>
      </w:r>
    </w:p>
    <w:p w14:paraId="07AA4F45" w14:textId="77777777" w:rsidR="00D05CB8" w:rsidRPr="00D77CE3" w:rsidRDefault="00D05CB8" w:rsidP="00D05CB8">
      <w:pPr>
        <w:pStyle w:val="ListParagraph"/>
        <w:numPr>
          <w:ilvl w:val="0"/>
          <w:numId w:val="42"/>
        </w:numPr>
        <w:rPr>
          <w:szCs w:val="22"/>
        </w:rPr>
      </w:pPr>
      <w:r w:rsidRPr="00D77CE3">
        <w:rPr>
          <w:szCs w:val="22"/>
        </w:rPr>
        <w:t xml:space="preserve">Vulnerable volunteers who depend on museums </w:t>
      </w:r>
      <w:r>
        <w:rPr>
          <w:szCs w:val="22"/>
        </w:rPr>
        <w:t>“using museum as a lifeline”</w:t>
      </w:r>
    </w:p>
    <w:p w14:paraId="0DC2A94C" w14:textId="2EA683EC" w:rsidR="00C55243" w:rsidRDefault="00C55243" w:rsidP="00C55243">
      <w:pPr>
        <w:pStyle w:val="ListParagraph"/>
        <w:numPr>
          <w:ilvl w:val="0"/>
          <w:numId w:val="42"/>
        </w:numPr>
        <w:rPr>
          <w:szCs w:val="22"/>
        </w:rPr>
      </w:pPr>
      <w:r>
        <w:rPr>
          <w:szCs w:val="22"/>
        </w:rPr>
        <w:t xml:space="preserve">Frontline health and care staff </w:t>
      </w:r>
      <w:r w:rsidR="009C1357">
        <w:rPr>
          <w:szCs w:val="22"/>
        </w:rPr>
        <w:t>(“there is nothing for them, no shops, nothing on site, just 12-hour shifts” and huge distress)</w:t>
      </w:r>
    </w:p>
    <w:p w14:paraId="22B0E236" w14:textId="77777777" w:rsidR="002535F9" w:rsidRDefault="002535F9" w:rsidP="002535F9">
      <w:pPr>
        <w:pStyle w:val="ListParagraph"/>
        <w:numPr>
          <w:ilvl w:val="0"/>
          <w:numId w:val="42"/>
        </w:numPr>
        <w:rPr>
          <w:szCs w:val="22"/>
        </w:rPr>
      </w:pPr>
      <w:r>
        <w:rPr>
          <w:szCs w:val="22"/>
        </w:rPr>
        <w:t>Small arts organisations who are likely to go under</w:t>
      </w:r>
    </w:p>
    <w:p w14:paraId="451FD0D2" w14:textId="78858900" w:rsidR="002535F9" w:rsidRPr="00D77CE3" w:rsidRDefault="00370B66" w:rsidP="00C55243">
      <w:pPr>
        <w:pStyle w:val="ListParagraph"/>
        <w:numPr>
          <w:ilvl w:val="0"/>
          <w:numId w:val="42"/>
        </w:numPr>
        <w:rPr>
          <w:szCs w:val="22"/>
        </w:rPr>
      </w:pPr>
      <w:r>
        <w:rPr>
          <w:szCs w:val="22"/>
        </w:rPr>
        <w:t xml:space="preserve">[emerging] </w:t>
      </w:r>
      <w:r w:rsidR="002535F9">
        <w:rPr>
          <w:szCs w:val="22"/>
        </w:rPr>
        <w:t>Museum staff who may have to be furloughed</w:t>
      </w:r>
      <w:r>
        <w:rPr>
          <w:szCs w:val="22"/>
        </w:rPr>
        <w:t>; arts organisation staff subject to changing roles and pay cuts</w:t>
      </w:r>
    </w:p>
    <w:p w14:paraId="7FE57018" w14:textId="77777777" w:rsidR="00877FF7" w:rsidRDefault="00877FF7" w:rsidP="00D05CB8">
      <w:pPr>
        <w:pStyle w:val="Heading3"/>
      </w:pPr>
    </w:p>
    <w:p w14:paraId="200A3E5C" w14:textId="77777777" w:rsidR="00D05CB8" w:rsidRDefault="00C55243" w:rsidP="00D05CB8">
      <w:pPr>
        <w:pStyle w:val="Heading3"/>
      </w:pPr>
      <w:r>
        <w:t xml:space="preserve">Key </w:t>
      </w:r>
      <w:r w:rsidR="00D05CB8">
        <w:t>themes</w:t>
      </w:r>
      <w:r w:rsidR="00D05CB8">
        <w:tab/>
      </w:r>
      <w:r w:rsidR="00D05CB8">
        <w:tab/>
      </w:r>
      <w:r w:rsidR="00D05CB8">
        <w:tab/>
      </w:r>
      <w:r w:rsidR="00D05CB8">
        <w:tab/>
      </w:r>
    </w:p>
    <w:p w14:paraId="440709CB" w14:textId="77777777" w:rsidR="00D05CB8" w:rsidRDefault="00D05CB8" w:rsidP="00D05CB8">
      <w:pPr>
        <w:pStyle w:val="ListParagraph"/>
        <w:numPr>
          <w:ilvl w:val="0"/>
          <w:numId w:val="43"/>
        </w:numPr>
        <w:rPr>
          <w:szCs w:val="22"/>
        </w:rPr>
      </w:pPr>
      <w:r>
        <w:rPr>
          <w:szCs w:val="22"/>
        </w:rPr>
        <w:t xml:space="preserve">Sector has been responsive, supportive and adaptable </w:t>
      </w:r>
    </w:p>
    <w:p w14:paraId="5D0F7754" w14:textId="6BA2A1B4" w:rsidR="00C55243" w:rsidRDefault="00C55243" w:rsidP="00C55243">
      <w:pPr>
        <w:pStyle w:val="ListParagraph"/>
        <w:numPr>
          <w:ilvl w:val="0"/>
          <w:numId w:val="43"/>
        </w:numPr>
        <w:rPr>
          <w:szCs w:val="22"/>
        </w:rPr>
      </w:pPr>
      <w:r>
        <w:rPr>
          <w:szCs w:val="22"/>
        </w:rPr>
        <w:t>Overwhelming c</w:t>
      </w:r>
      <w:r w:rsidRPr="00D77CE3">
        <w:rPr>
          <w:szCs w:val="22"/>
        </w:rPr>
        <w:t xml:space="preserve">oncern about freelancers </w:t>
      </w:r>
      <w:r w:rsidR="00C5105C">
        <w:rPr>
          <w:szCs w:val="22"/>
        </w:rPr>
        <w:t>in the medium</w:t>
      </w:r>
      <w:r w:rsidR="00CF2443">
        <w:rPr>
          <w:szCs w:val="22"/>
        </w:rPr>
        <w:t>-</w:t>
      </w:r>
      <w:r w:rsidR="00C5105C">
        <w:rPr>
          <w:szCs w:val="22"/>
        </w:rPr>
        <w:t xml:space="preserve"> to </w:t>
      </w:r>
      <w:r w:rsidRPr="00D77CE3">
        <w:rPr>
          <w:szCs w:val="22"/>
        </w:rPr>
        <w:t>long</w:t>
      </w:r>
      <w:r w:rsidR="00CF2443">
        <w:rPr>
          <w:szCs w:val="22"/>
        </w:rPr>
        <w:t>-</w:t>
      </w:r>
      <w:r w:rsidRPr="00D77CE3">
        <w:rPr>
          <w:szCs w:val="22"/>
        </w:rPr>
        <w:t>term</w:t>
      </w:r>
    </w:p>
    <w:p w14:paraId="3561AF67" w14:textId="155A0A50" w:rsidR="009F121D" w:rsidRPr="00AB2023" w:rsidRDefault="009F121D" w:rsidP="00C55243">
      <w:pPr>
        <w:pStyle w:val="ListParagraph"/>
        <w:numPr>
          <w:ilvl w:val="0"/>
          <w:numId w:val="43"/>
        </w:numPr>
        <w:rPr>
          <w:i/>
          <w:iCs/>
          <w:szCs w:val="22"/>
        </w:rPr>
      </w:pPr>
      <w:r>
        <w:rPr>
          <w:szCs w:val="22"/>
        </w:rPr>
        <w:t xml:space="preserve">Sector will have a role after the immediate crisis – </w:t>
      </w:r>
      <w:r w:rsidR="004D2855">
        <w:rPr>
          <w:szCs w:val="22"/>
        </w:rPr>
        <w:t xml:space="preserve">specialism in wellbeing and health means potential </w:t>
      </w:r>
      <w:r>
        <w:rPr>
          <w:szCs w:val="22"/>
        </w:rPr>
        <w:t>source of support for traumatised country (esp. health</w:t>
      </w:r>
      <w:r w:rsidR="00943B2D">
        <w:rPr>
          <w:szCs w:val="22"/>
        </w:rPr>
        <w:t xml:space="preserve"> and </w:t>
      </w:r>
      <w:r>
        <w:rPr>
          <w:szCs w:val="22"/>
        </w:rPr>
        <w:t xml:space="preserve">care professionals) but </w:t>
      </w:r>
      <w:r w:rsidRPr="00AB2023">
        <w:rPr>
          <w:i/>
          <w:iCs/>
          <w:szCs w:val="22"/>
        </w:rPr>
        <w:t>will need training and support to be prepared for this</w:t>
      </w:r>
    </w:p>
    <w:p w14:paraId="7F92CCBE" w14:textId="77777777" w:rsidR="00D05CB8" w:rsidRDefault="00D05CB8" w:rsidP="00D05CB8">
      <w:pPr>
        <w:pStyle w:val="ListParagraph"/>
        <w:numPr>
          <w:ilvl w:val="0"/>
          <w:numId w:val="43"/>
        </w:numPr>
        <w:rPr>
          <w:szCs w:val="22"/>
        </w:rPr>
      </w:pPr>
      <w:r>
        <w:rPr>
          <w:szCs w:val="22"/>
        </w:rPr>
        <w:t>Pace</w:t>
      </w:r>
      <w:r w:rsidR="00C55243">
        <w:rPr>
          <w:szCs w:val="22"/>
        </w:rPr>
        <w:t xml:space="preserve"> of work</w:t>
      </w:r>
      <w:r>
        <w:rPr>
          <w:szCs w:val="22"/>
        </w:rPr>
        <w:t xml:space="preserve"> and maintaining motivation</w:t>
      </w:r>
      <w:r w:rsidR="00ED5F76">
        <w:rPr>
          <w:szCs w:val="22"/>
        </w:rPr>
        <w:t>:</w:t>
      </w:r>
    </w:p>
    <w:p w14:paraId="3DC59C6B" w14:textId="77777777" w:rsidR="00D05CB8" w:rsidRDefault="00D05CB8" w:rsidP="00D05CB8">
      <w:pPr>
        <w:pStyle w:val="ListParagraph"/>
        <w:numPr>
          <w:ilvl w:val="1"/>
          <w:numId w:val="43"/>
        </w:numPr>
        <w:rPr>
          <w:szCs w:val="22"/>
        </w:rPr>
      </w:pPr>
      <w:r w:rsidRPr="00D77CE3">
        <w:rPr>
          <w:szCs w:val="22"/>
        </w:rPr>
        <w:t xml:space="preserve">Rush to get stuff online, pressure </w:t>
      </w:r>
      <w:r w:rsidR="00C55243">
        <w:rPr>
          <w:szCs w:val="22"/>
        </w:rPr>
        <w:t>through</w:t>
      </w:r>
      <w:r w:rsidRPr="00D77CE3">
        <w:rPr>
          <w:szCs w:val="22"/>
        </w:rPr>
        <w:t xml:space="preserve"> social media</w:t>
      </w:r>
      <w:r w:rsidR="00C55243">
        <w:rPr>
          <w:szCs w:val="22"/>
        </w:rPr>
        <w:t xml:space="preserve"> counteractive in some instances (people leaving </w:t>
      </w:r>
      <w:r w:rsidR="00D81AF2">
        <w:rPr>
          <w:szCs w:val="22"/>
        </w:rPr>
        <w:t>W</w:t>
      </w:r>
      <w:r w:rsidR="00C55243">
        <w:rPr>
          <w:szCs w:val="22"/>
        </w:rPr>
        <w:t>hats</w:t>
      </w:r>
      <w:r w:rsidR="00D81AF2">
        <w:rPr>
          <w:szCs w:val="22"/>
        </w:rPr>
        <w:t>A</w:t>
      </w:r>
      <w:r w:rsidR="00C55243">
        <w:rPr>
          <w:szCs w:val="22"/>
        </w:rPr>
        <w:t>pp groups etc.)</w:t>
      </w:r>
    </w:p>
    <w:p w14:paraId="610E9766" w14:textId="77777777" w:rsidR="00D05CB8" w:rsidRPr="00C55243" w:rsidRDefault="00D05CB8" w:rsidP="00845978">
      <w:pPr>
        <w:pStyle w:val="ListParagraph"/>
        <w:numPr>
          <w:ilvl w:val="1"/>
          <w:numId w:val="43"/>
        </w:numPr>
        <w:rPr>
          <w:szCs w:val="22"/>
        </w:rPr>
      </w:pPr>
      <w:r w:rsidRPr="00C55243">
        <w:rPr>
          <w:szCs w:val="22"/>
        </w:rPr>
        <w:t>Need to reflect on the new normal as it develops</w:t>
      </w:r>
      <w:r w:rsidR="00C55243" w:rsidRPr="00C55243">
        <w:rPr>
          <w:szCs w:val="22"/>
        </w:rPr>
        <w:t xml:space="preserve">; </w:t>
      </w:r>
      <w:r w:rsidR="00C55243">
        <w:rPr>
          <w:szCs w:val="22"/>
        </w:rPr>
        <w:t>r</w:t>
      </w:r>
      <w:r w:rsidRPr="00C55243">
        <w:rPr>
          <w:szCs w:val="22"/>
        </w:rPr>
        <w:t>esources will be better if we take more time</w:t>
      </w:r>
    </w:p>
    <w:p w14:paraId="07D31ECA" w14:textId="77777777" w:rsidR="00D05CB8" w:rsidRDefault="00D05CB8" w:rsidP="00D05CB8">
      <w:pPr>
        <w:pStyle w:val="ListParagraph"/>
        <w:numPr>
          <w:ilvl w:val="1"/>
          <w:numId w:val="43"/>
        </w:numPr>
        <w:rPr>
          <w:szCs w:val="22"/>
        </w:rPr>
      </w:pPr>
      <w:r>
        <w:rPr>
          <w:szCs w:val="22"/>
        </w:rPr>
        <w:t xml:space="preserve">Supporting mental health </w:t>
      </w:r>
      <w:r w:rsidR="00C55243">
        <w:rPr>
          <w:szCs w:val="22"/>
        </w:rPr>
        <w:t xml:space="preserve">across participants and facilitators </w:t>
      </w:r>
      <w:r>
        <w:rPr>
          <w:szCs w:val="22"/>
        </w:rPr>
        <w:t xml:space="preserve">will rely on taking adjustment seriously </w:t>
      </w:r>
    </w:p>
    <w:p w14:paraId="4950F317" w14:textId="77777777" w:rsidR="00ED5F76" w:rsidRPr="00D77CE3" w:rsidRDefault="00C5105C" w:rsidP="00D05CB8">
      <w:pPr>
        <w:pStyle w:val="ListParagraph"/>
        <w:numPr>
          <w:ilvl w:val="1"/>
          <w:numId w:val="43"/>
        </w:numPr>
        <w:rPr>
          <w:szCs w:val="22"/>
        </w:rPr>
      </w:pPr>
      <w:r>
        <w:rPr>
          <w:szCs w:val="22"/>
        </w:rPr>
        <w:t>Principles of r</w:t>
      </w:r>
      <w:r w:rsidR="00ED5F76">
        <w:rPr>
          <w:szCs w:val="22"/>
        </w:rPr>
        <w:t>eflective practice will be key</w:t>
      </w:r>
    </w:p>
    <w:p w14:paraId="2C7131F3" w14:textId="6795C633" w:rsidR="00370B66" w:rsidRDefault="00370B66" w:rsidP="00370B66">
      <w:pPr>
        <w:pStyle w:val="ListParagraph"/>
        <w:numPr>
          <w:ilvl w:val="0"/>
          <w:numId w:val="43"/>
        </w:numPr>
        <w:rPr>
          <w:szCs w:val="22"/>
        </w:rPr>
      </w:pPr>
      <w:r>
        <w:rPr>
          <w:szCs w:val="22"/>
        </w:rPr>
        <w:t>Important for us to access ‘hidden’ knowledge about consequences of and coping with isolation, from ppl with chronic illness used to self-isolating</w:t>
      </w:r>
    </w:p>
    <w:p w14:paraId="7B43A215" w14:textId="77777777" w:rsidR="00F60B2A" w:rsidRDefault="00F60B2A" w:rsidP="00F60B2A">
      <w:pPr>
        <w:pStyle w:val="ListParagraph"/>
        <w:numPr>
          <w:ilvl w:val="0"/>
          <w:numId w:val="43"/>
        </w:numPr>
        <w:rPr>
          <w:szCs w:val="22"/>
        </w:rPr>
      </w:pPr>
      <w:r>
        <w:rPr>
          <w:szCs w:val="22"/>
        </w:rPr>
        <w:t xml:space="preserve">Museums and arts concerns are related but somewhat different </w:t>
      </w:r>
    </w:p>
    <w:p w14:paraId="6CAE0CA4" w14:textId="77777777" w:rsidR="00F60B2A" w:rsidRDefault="00F60B2A" w:rsidP="00F60B2A">
      <w:pPr>
        <w:pStyle w:val="ListParagraph"/>
        <w:numPr>
          <w:ilvl w:val="1"/>
          <w:numId w:val="43"/>
        </w:numPr>
        <w:rPr>
          <w:szCs w:val="22"/>
        </w:rPr>
      </w:pPr>
      <w:r>
        <w:rPr>
          <w:szCs w:val="22"/>
        </w:rPr>
        <w:t>Museums concerned about teams (unused to home working, possibly lacking equipment), volunteers and participants</w:t>
      </w:r>
    </w:p>
    <w:p w14:paraId="6C27EA15" w14:textId="77777777" w:rsidR="00F60B2A" w:rsidRDefault="00C5105C" w:rsidP="00F60B2A">
      <w:pPr>
        <w:pStyle w:val="ListParagraph"/>
        <w:numPr>
          <w:ilvl w:val="1"/>
          <w:numId w:val="43"/>
        </w:numPr>
        <w:rPr>
          <w:szCs w:val="22"/>
        </w:rPr>
      </w:pPr>
      <w:r>
        <w:rPr>
          <w:szCs w:val="22"/>
        </w:rPr>
        <w:t>A</w:t>
      </w:r>
      <w:r w:rsidR="00F60B2A">
        <w:rPr>
          <w:szCs w:val="22"/>
        </w:rPr>
        <w:t xml:space="preserve">rts organisations concerned about their freelancers and participants </w:t>
      </w:r>
    </w:p>
    <w:p w14:paraId="524C273B" w14:textId="77777777" w:rsidR="00F60B2A" w:rsidRDefault="00F60B2A" w:rsidP="00F60B2A">
      <w:pPr>
        <w:pStyle w:val="ListParagraph"/>
        <w:numPr>
          <w:ilvl w:val="0"/>
          <w:numId w:val="43"/>
        </w:numPr>
        <w:rPr>
          <w:szCs w:val="22"/>
        </w:rPr>
      </w:pPr>
      <w:r>
        <w:rPr>
          <w:szCs w:val="22"/>
        </w:rPr>
        <w:t>C</w:t>
      </w:r>
      <w:r w:rsidRPr="00D77CE3">
        <w:rPr>
          <w:szCs w:val="22"/>
        </w:rPr>
        <w:t>oncern about small organisations medium</w:t>
      </w:r>
      <w:r w:rsidR="00DD4F1E">
        <w:rPr>
          <w:szCs w:val="22"/>
        </w:rPr>
        <w:t>-</w:t>
      </w:r>
      <w:r w:rsidRPr="00D77CE3">
        <w:rPr>
          <w:szCs w:val="22"/>
        </w:rPr>
        <w:t xml:space="preserve"> and long-term</w:t>
      </w:r>
    </w:p>
    <w:p w14:paraId="4E89E929" w14:textId="77777777" w:rsidR="00F60B2A" w:rsidRPr="00D77CE3" w:rsidRDefault="00F60B2A" w:rsidP="00F60B2A">
      <w:pPr>
        <w:pStyle w:val="ListParagraph"/>
        <w:numPr>
          <w:ilvl w:val="1"/>
          <w:numId w:val="43"/>
        </w:numPr>
        <w:rPr>
          <w:szCs w:val="22"/>
        </w:rPr>
      </w:pPr>
      <w:r>
        <w:rPr>
          <w:szCs w:val="22"/>
        </w:rPr>
        <w:t>Arts organisations attempting to pay freelancers and balance with preserving cashflow and sustaining organisation beyond crisis</w:t>
      </w:r>
    </w:p>
    <w:p w14:paraId="39466BC5" w14:textId="77777777" w:rsidR="00370B66" w:rsidRPr="00370B66" w:rsidRDefault="00F60B2A" w:rsidP="00F60B2A">
      <w:pPr>
        <w:pStyle w:val="ListParagraph"/>
        <w:numPr>
          <w:ilvl w:val="0"/>
          <w:numId w:val="43"/>
        </w:numPr>
      </w:pPr>
      <w:r>
        <w:rPr>
          <w:szCs w:val="22"/>
        </w:rPr>
        <w:t>Positive move towards collaboration and dropping of disciplinary boundaries now, but it will be important to maintain integrity and identity of work for the longer term</w:t>
      </w:r>
      <w:r w:rsidR="00322530">
        <w:rPr>
          <w:szCs w:val="22"/>
        </w:rPr>
        <w:t xml:space="preserve"> and find ways to articulate collective value</w:t>
      </w:r>
    </w:p>
    <w:p w14:paraId="29CC4810" w14:textId="77777777" w:rsidR="00B023AE" w:rsidRPr="00B023AE" w:rsidRDefault="00370B66" w:rsidP="00F60B2A">
      <w:pPr>
        <w:pStyle w:val="ListParagraph"/>
        <w:numPr>
          <w:ilvl w:val="0"/>
          <w:numId w:val="43"/>
        </w:numPr>
      </w:pPr>
      <w:r>
        <w:rPr>
          <w:szCs w:val="22"/>
        </w:rPr>
        <w:t xml:space="preserve">Regional </w:t>
      </w:r>
      <w:r w:rsidR="00B023AE">
        <w:rPr>
          <w:szCs w:val="22"/>
        </w:rPr>
        <w:t xml:space="preserve">and </w:t>
      </w:r>
      <w:r>
        <w:rPr>
          <w:szCs w:val="22"/>
        </w:rPr>
        <w:t xml:space="preserve">local networks will be central to sustaining motivation </w:t>
      </w:r>
      <w:r w:rsidR="00B023AE">
        <w:rPr>
          <w:szCs w:val="22"/>
        </w:rPr>
        <w:t xml:space="preserve">and </w:t>
      </w:r>
      <w:r>
        <w:rPr>
          <w:szCs w:val="22"/>
        </w:rPr>
        <w:t xml:space="preserve">practice </w:t>
      </w:r>
    </w:p>
    <w:p w14:paraId="1BC2A4DC" w14:textId="346459BA" w:rsidR="00322530" w:rsidRPr="00322530" w:rsidRDefault="00B023AE" w:rsidP="00F60B2A">
      <w:pPr>
        <w:pStyle w:val="ListParagraph"/>
        <w:numPr>
          <w:ilvl w:val="0"/>
          <w:numId w:val="43"/>
        </w:numPr>
      </w:pPr>
      <w:r w:rsidRPr="00B023AE">
        <w:rPr>
          <w:szCs w:val="22"/>
        </w:rPr>
        <w:t>P</w:t>
      </w:r>
      <w:r w:rsidR="00370B66" w:rsidRPr="00B023AE">
        <w:rPr>
          <w:szCs w:val="22"/>
        </w:rPr>
        <w:t>lace</w:t>
      </w:r>
      <w:r w:rsidR="00370B66">
        <w:rPr>
          <w:szCs w:val="22"/>
        </w:rPr>
        <w:t xml:space="preserve"> remains critical</w:t>
      </w:r>
      <w:r>
        <w:rPr>
          <w:szCs w:val="22"/>
        </w:rPr>
        <w:t xml:space="preserve"> despite move online, and existing inequalities will be emphasised</w:t>
      </w:r>
    </w:p>
    <w:p w14:paraId="153B5308" w14:textId="20E7EEEA" w:rsidR="00006827" w:rsidRPr="00006827" w:rsidRDefault="00AA3E8D" w:rsidP="00F60B2A">
      <w:pPr>
        <w:pStyle w:val="ListParagraph"/>
        <w:numPr>
          <w:ilvl w:val="0"/>
          <w:numId w:val="43"/>
        </w:numPr>
      </w:pPr>
      <w:r>
        <w:rPr>
          <w:szCs w:val="22"/>
        </w:rPr>
        <w:t xml:space="preserve">There </w:t>
      </w:r>
      <w:r w:rsidR="00006827">
        <w:rPr>
          <w:szCs w:val="22"/>
        </w:rPr>
        <w:t xml:space="preserve">may </w:t>
      </w:r>
      <w:r w:rsidR="00AE7875">
        <w:rPr>
          <w:szCs w:val="22"/>
        </w:rPr>
        <w:t xml:space="preserve">be </w:t>
      </w:r>
      <w:r>
        <w:rPr>
          <w:szCs w:val="22"/>
        </w:rPr>
        <w:t>an opportunity here to consider the ways in which we work, longer term – slow things down, absorb principles of reflective practice</w:t>
      </w:r>
      <w:r w:rsidR="00AE7875">
        <w:rPr>
          <w:szCs w:val="22"/>
        </w:rPr>
        <w:t xml:space="preserve">, consider </w:t>
      </w:r>
      <w:r w:rsidR="009C1357">
        <w:rPr>
          <w:szCs w:val="22"/>
        </w:rPr>
        <w:t xml:space="preserve">streamlining offers </w:t>
      </w:r>
      <w:r w:rsidR="00AE7875">
        <w:rPr>
          <w:szCs w:val="22"/>
        </w:rPr>
        <w:t>over volume of output</w:t>
      </w:r>
      <w:r w:rsidR="00B023AE">
        <w:rPr>
          <w:szCs w:val="22"/>
        </w:rPr>
        <w:t>, consider our connection with broad social issues</w:t>
      </w:r>
      <w:r w:rsidR="00006827">
        <w:rPr>
          <w:szCs w:val="22"/>
        </w:rPr>
        <w:t>.</w:t>
      </w:r>
    </w:p>
    <w:p w14:paraId="66520150" w14:textId="147CDC47" w:rsidR="00F60B2A" w:rsidRPr="00F60B2A" w:rsidRDefault="00006827" w:rsidP="00CC0D50">
      <w:pPr>
        <w:pStyle w:val="Heading4"/>
      </w:pPr>
      <w:r>
        <w:br w:type="page"/>
      </w:r>
      <w:r w:rsidR="00F60B2A" w:rsidRPr="00F60B2A">
        <w:lastRenderedPageBreak/>
        <w:t>Online</w:t>
      </w:r>
      <w:r w:rsidR="00FA1241">
        <w:t xml:space="preserve"> and offline</w:t>
      </w:r>
      <w:r w:rsidR="00F60B2A" w:rsidRPr="00F60B2A">
        <w:t xml:space="preserve"> </w:t>
      </w:r>
      <w:r w:rsidR="00F60B2A">
        <w:t>issues</w:t>
      </w:r>
    </w:p>
    <w:p w14:paraId="73093DB7" w14:textId="77777777" w:rsidR="00F60B2A" w:rsidRDefault="00F60B2A" w:rsidP="00F60B2A">
      <w:pPr>
        <w:pStyle w:val="ListParagraph"/>
        <w:numPr>
          <w:ilvl w:val="0"/>
          <w:numId w:val="43"/>
        </w:numPr>
        <w:rPr>
          <w:szCs w:val="22"/>
        </w:rPr>
      </w:pPr>
      <w:r>
        <w:rPr>
          <w:szCs w:val="22"/>
        </w:rPr>
        <w:t xml:space="preserve">Some potential here, resources being gathered but </w:t>
      </w:r>
      <w:r w:rsidR="00C5105C">
        <w:rPr>
          <w:szCs w:val="22"/>
        </w:rPr>
        <w:t xml:space="preserve">much of this work is relational and digital </w:t>
      </w:r>
      <w:r w:rsidR="00E60E56">
        <w:rPr>
          <w:szCs w:val="22"/>
        </w:rPr>
        <w:t>is currently causing some problems</w:t>
      </w:r>
    </w:p>
    <w:p w14:paraId="449185A6" w14:textId="77777777" w:rsidR="00F60B2A" w:rsidRPr="00D77CE3" w:rsidRDefault="00F60B2A" w:rsidP="00F60B2A">
      <w:pPr>
        <w:pStyle w:val="ListParagraph"/>
        <w:numPr>
          <w:ilvl w:val="1"/>
          <w:numId w:val="43"/>
        </w:numPr>
        <w:rPr>
          <w:szCs w:val="22"/>
        </w:rPr>
      </w:pPr>
      <w:r w:rsidRPr="00D77CE3">
        <w:rPr>
          <w:szCs w:val="22"/>
        </w:rPr>
        <w:t>hospitals/prisons/care homes and also people who are ‘digitally deprived’</w:t>
      </w:r>
    </w:p>
    <w:p w14:paraId="115CA18C" w14:textId="77777777" w:rsidR="00F60B2A" w:rsidRDefault="00F60B2A" w:rsidP="00F60B2A">
      <w:pPr>
        <w:pStyle w:val="ListParagraph"/>
        <w:numPr>
          <w:ilvl w:val="1"/>
          <w:numId w:val="43"/>
        </w:numPr>
        <w:rPr>
          <w:szCs w:val="22"/>
        </w:rPr>
      </w:pPr>
      <w:r>
        <w:rPr>
          <w:szCs w:val="22"/>
        </w:rPr>
        <w:t xml:space="preserve">Carbon emissions/server use from heavy online activity </w:t>
      </w:r>
    </w:p>
    <w:p w14:paraId="29AE3E85" w14:textId="77777777" w:rsidR="00C5105C" w:rsidRDefault="00C5105C" w:rsidP="00F60B2A">
      <w:pPr>
        <w:pStyle w:val="ListParagraph"/>
        <w:numPr>
          <w:ilvl w:val="1"/>
          <w:numId w:val="43"/>
        </w:numPr>
        <w:rPr>
          <w:szCs w:val="22"/>
        </w:rPr>
      </w:pPr>
      <w:r>
        <w:rPr>
          <w:szCs w:val="22"/>
        </w:rPr>
        <w:t>Problems specifically in hospitals where online traffic is slowing down work</w:t>
      </w:r>
    </w:p>
    <w:p w14:paraId="1CA132CF" w14:textId="77777777" w:rsidR="00E60E56" w:rsidRPr="00E60E56" w:rsidRDefault="00E60E56" w:rsidP="00E60E56">
      <w:pPr>
        <w:pStyle w:val="ListParagraph"/>
        <w:numPr>
          <w:ilvl w:val="1"/>
          <w:numId w:val="43"/>
        </w:numPr>
      </w:pPr>
      <w:r w:rsidRPr="00E60E56">
        <w:rPr>
          <w:szCs w:val="22"/>
        </w:rPr>
        <w:t>“</w:t>
      </w:r>
      <w:r>
        <w:t xml:space="preserve">Ppl are leaving </w:t>
      </w:r>
      <w:r w:rsidR="00DD4F1E">
        <w:t>WhatsApp</w:t>
      </w:r>
      <w:r>
        <w:t xml:space="preserve"> groups</w:t>
      </w:r>
      <w:r w:rsidR="00DD4F1E">
        <w:t>…</w:t>
      </w:r>
      <w:r>
        <w:t xml:space="preserve"> too overwhelmed. People struggling with mental health are withdrawing.” </w:t>
      </w:r>
    </w:p>
    <w:p w14:paraId="5636691E" w14:textId="77777777" w:rsidR="00B023AE" w:rsidRDefault="00B023AE" w:rsidP="00B023AE">
      <w:pPr>
        <w:pStyle w:val="ListParagraph"/>
        <w:numPr>
          <w:ilvl w:val="0"/>
          <w:numId w:val="43"/>
        </w:numPr>
        <w:rPr>
          <w:szCs w:val="22"/>
        </w:rPr>
      </w:pPr>
      <w:r>
        <w:rPr>
          <w:szCs w:val="22"/>
        </w:rPr>
        <w:t xml:space="preserve">Need for offline solutions for institutions and communities </w:t>
      </w:r>
    </w:p>
    <w:p w14:paraId="6F26F568" w14:textId="6C0E1585" w:rsidR="00C55243" w:rsidRDefault="00C55243" w:rsidP="00C55243">
      <w:pPr>
        <w:pStyle w:val="ListParagraph"/>
        <w:numPr>
          <w:ilvl w:val="0"/>
          <w:numId w:val="43"/>
        </w:numPr>
        <w:rPr>
          <w:szCs w:val="22"/>
        </w:rPr>
      </w:pPr>
      <w:r>
        <w:rPr>
          <w:szCs w:val="22"/>
        </w:rPr>
        <w:t>Need for digital training to support safe and supportive online engagement</w:t>
      </w:r>
      <w:r w:rsidR="00C5105C">
        <w:rPr>
          <w:szCs w:val="22"/>
        </w:rPr>
        <w:t xml:space="preserve"> </w:t>
      </w:r>
    </w:p>
    <w:p w14:paraId="44A17830" w14:textId="77777777" w:rsidR="00FD54D4" w:rsidRDefault="00A15BCA" w:rsidP="00FD54D4">
      <w:pPr>
        <w:pStyle w:val="ListParagraph"/>
        <w:numPr>
          <w:ilvl w:val="0"/>
          <w:numId w:val="43"/>
        </w:numPr>
        <w:rPr>
          <w:szCs w:val="22"/>
        </w:rPr>
      </w:pPr>
      <w:r>
        <w:rPr>
          <w:szCs w:val="22"/>
        </w:rPr>
        <w:t xml:space="preserve">Safeguarding </w:t>
      </w:r>
      <w:r w:rsidR="00F60B2A">
        <w:rPr>
          <w:szCs w:val="22"/>
        </w:rPr>
        <w:t xml:space="preserve">and data protection with online groups (WhatsApp, zoom etc) is unknown territory </w:t>
      </w:r>
      <w:r>
        <w:rPr>
          <w:szCs w:val="22"/>
        </w:rPr>
        <w:t xml:space="preserve">– could </w:t>
      </w:r>
      <w:r w:rsidR="004B692C">
        <w:rPr>
          <w:szCs w:val="22"/>
        </w:rPr>
        <w:t xml:space="preserve">e.g. </w:t>
      </w:r>
      <w:r>
        <w:rPr>
          <w:szCs w:val="22"/>
        </w:rPr>
        <w:t>digital champions support a protected data-neutral space online?</w:t>
      </w:r>
    </w:p>
    <w:p w14:paraId="018CA860" w14:textId="77777777" w:rsidR="00D05CB8" w:rsidRPr="00384905" w:rsidRDefault="00FD54D4" w:rsidP="00F60B2A">
      <w:pPr>
        <w:pStyle w:val="Heading4"/>
      </w:pPr>
      <w:r>
        <w:t xml:space="preserve">Funders/funding </w:t>
      </w:r>
    </w:p>
    <w:p w14:paraId="0C2423AD" w14:textId="77777777" w:rsidR="00D17B11" w:rsidRDefault="00FD54D4" w:rsidP="00FD54D4">
      <w:pPr>
        <w:pStyle w:val="ListParagraph"/>
        <w:numPr>
          <w:ilvl w:val="0"/>
          <w:numId w:val="43"/>
        </w:numPr>
        <w:rPr>
          <w:szCs w:val="22"/>
        </w:rPr>
      </w:pPr>
      <w:r>
        <w:rPr>
          <w:szCs w:val="22"/>
        </w:rPr>
        <w:t>Funders’ support has been appreciated</w:t>
      </w:r>
      <w:r w:rsidR="00D17B11">
        <w:rPr>
          <w:szCs w:val="22"/>
        </w:rPr>
        <w:t xml:space="preserve"> – praise specifically for: </w:t>
      </w:r>
    </w:p>
    <w:p w14:paraId="61794B2F" w14:textId="77777777" w:rsidR="00D17B11" w:rsidRDefault="00D17B11" w:rsidP="00D17B11">
      <w:pPr>
        <w:pStyle w:val="ListParagraph"/>
        <w:numPr>
          <w:ilvl w:val="1"/>
          <w:numId w:val="43"/>
        </w:numPr>
        <w:rPr>
          <w:szCs w:val="22"/>
        </w:rPr>
      </w:pPr>
      <w:r>
        <w:rPr>
          <w:szCs w:val="22"/>
        </w:rPr>
        <w:t>ACE’s quick and supportive messages especially re freelance community</w:t>
      </w:r>
    </w:p>
    <w:p w14:paraId="05463D48" w14:textId="77777777" w:rsidR="00D17B11" w:rsidRDefault="00D17B11" w:rsidP="00D17B11">
      <w:pPr>
        <w:pStyle w:val="ListParagraph"/>
        <w:numPr>
          <w:ilvl w:val="1"/>
          <w:numId w:val="43"/>
        </w:numPr>
        <w:rPr>
          <w:szCs w:val="22"/>
        </w:rPr>
      </w:pPr>
      <w:r>
        <w:rPr>
          <w:szCs w:val="22"/>
        </w:rPr>
        <w:t>National Lottery Comm</w:t>
      </w:r>
      <w:r w:rsidR="009F121D">
        <w:rPr>
          <w:szCs w:val="22"/>
        </w:rPr>
        <w:t>u</w:t>
      </w:r>
      <w:r>
        <w:rPr>
          <w:szCs w:val="22"/>
        </w:rPr>
        <w:t xml:space="preserve">nity Fund’s </w:t>
      </w:r>
      <w:r w:rsidR="00611CFB">
        <w:rPr>
          <w:szCs w:val="22"/>
        </w:rPr>
        <w:t xml:space="preserve">offer </w:t>
      </w:r>
      <w:r>
        <w:rPr>
          <w:szCs w:val="22"/>
        </w:rPr>
        <w:t xml:space="preserve">to </w:t>
      </w:r>
      <w:r w:rsidR="00611CFB">
        <w:rPr>
          <w:szCs w:val="22"/>
        </w:rPr>
        <w:t>allow fundees to do what they need to and reconcile at the end of the year</w:t>
      </w:r>
    </w:p>
    <w:p w14:paraId="72A99DDD" w14:textId="3EC3E5B6" w:rsidR="00D05CB8" w:rsidRPr="00FA1241" w:rsidRDefault="00D17B11" w:rsidP="00845978">
      <w:pPr>
        <w:pStyle w:val="ListParagraph"/>
        <w:numPr>
          <w:ilvl w:val="0"/>
          <w:numId w:val="43"/>
        </w:numPr>
        <w:rPr>
          <w:rFonts w:cs="Arial"/>
          <w:szCs w:val="22"/>
        </w:rPr>
      </w:pPr>
      <w:r w:rsidRPr="00FA1241">
        <w:rPr>
          <w:szCs w:val="22"/>
        </w:rPr>
        <w:t>M</w:t>
      </w:r>
      <w:r w:rsidR="00FD54D4" w:rsidRPr="00FA1241">
        <w:rPr>
          <w:szCs w:val="22"/>
        </w:rPr>
        <w:t xml:space="preserve">ay </w:t>
      </w:r>
      <w:r w:rsidRPr="00FA1241">
        <w:rPr>
          <w:szCs w:val="22"/>
        </w:rPr>
        <w:t xml:space="preserve">now be an </w:t>
      </w:r>
      <w:r w:rsidR="00FD54D4" w:rsidRPr="00FA1241">
        <w:rPr>
          <w:szCs w:val="22"/>
        </w:rPr>
        <w:t>additional need for funders to work on trust basis with fundees</w:t>
      </w:r>
      <w:r w:rsidR="00C55243" w:rsidRPr="00FA1241">
        <w:rPr>
          <w:szCs w:val="22"/>
        </w:rPr>
        <w:t xml:space="preserve">: </w:t>
      </w:r>
      <w:r w:rsidR="00FA1241" w:rsidRPr="00FA1241">
        <w:rPr>
          <w:szCs w:val="22"/>
        </w:rPr>
        <w:t>“</w:t>
      </w:r>
      <w:r w:rsidRPr="00FA1241">
        <w:rPr>
          <w:rFonts w:cs="Arial"/>
          <w:szCs w:val="22"/>
        </w:rPr>
        <w:t>O</w:t>
      </w:r>
      <w:r w:rsidR="00D05CB8" w:rsidRPr="00FA1241">
        <w:rPr>
          <w:rFonts w:cs="Arial"/>
          <w:szCs w:val="22"/>
        </w:rPr>
        <w:t xml:space="preserve">rganisations/individuals will need to be able to change everything very quickly and get final payments to free them up to be autonomous – </w:t>
      </w:r>
      <w:r w:rsidR="00F75A52" w:rsidRPr="00FA1241">
        <w:rPr>
          <w:rFonts w:cs="Arial"/>
          <w:szCs w:val="22"/>
        </w:rPr>
        <w:t xml:space="preserve">removing the </w:t>
      </w:r>
      <w:r w:rsidR="00D05CB8" w:rsidRPr="00FA1241">
        <w:rPr>
          <w:rFonts w:cs="Arial"/>
          <w:szCs w:val="22"/>
        </w:rPr>
        <w:t xml:space="preserve">obligation </w:t>
      </w:r>
      <w:r w:rsidR="00F75A52" w:rsidRPr="00FA1241">
        <w:rPr>
          <w:rFonts w:cs="Arial"/>
          <w:szCs w:val="22"/>
        </w:rPr>
        <w:t xml:space="preserve">for a final </w:t>
      </w:r>
      <w:r w:rsidR="00D05CB8" w:rsidRPr="00FA1241">
        <w:rPr>
          <w:rFonts w:cs="Arial"/>
          <w:szCs w:val="22"/>
        </w:rPr>
        <w:t>report</w:t>
      </w:r>
      <w:r w:rsidR="00FA1241" w:rsidRPr="00FA1241">
        <w:rPr>
          <w:rFonts w:cs="Arial"/>
          <w:szCs w:val="22"/>
        </w:rPr>
        <w:t xml:space="preserve"> … </w:t>
      </w:r>
      <w:r w:rsidR="00D05CB8" w:rsidRPr="00FA1241">
        <w:rPr>
          <w:rFonts w:cs="Arial"/>
          <w:szCs w:val="22"/>
        </w:rPr>
        <w:t xml:space="preserve">so that the money can be released on trust”. </w:t>
      </w:r>
      <w:r w:rsidR="00FD3CC7" w:rsidRPr="00FA1241">
        <w:rPr>
          <w:rFonts w:cs="Arial"/>
          <w:szCs w:val="22"/>
        </w:rPr>
        <w:t>S</w:t>
      </w:r>
      <w:r w:rsidRPr="00FA1241">
        <w:rPr>
          <w:rFonts w:cs="Arial"/>
          <w:szCs w:val="22"/>
        </w:rPr>
        <w:t xml:space="preserve">ome </w:t>
      </w:r>
      <w:r w:rsidR="00FD3CC7" w:rsidRPr="00FA1241">
        <w:rPr>
          <w:rFonts w:cs="Arial"/>
          <w:szCs w:val="22"/>
        </w:rPr>
        <w:t xml:space="preserve">commissioners </w:t>
      </w:r>
      <w:r w:rsidR="00D05CB8" w:rsidRPr="00FA1241">
        <w:rPr>
          <w:rFonts w:cs="Arial"/>
          <w:szCs w:val="22"/>
        </w:rPr>
        <w:t xml:space="preserve">are </w:t>
      </w:r>
      <w:r w:rsidR="00F75A52" w:rsidRPr="00FA1241">
        <w:rPr>
          <w:rFonts w:cs="Arial"/>
          <w:szCs w:val="22"/>
        </w:rPr>
        <w:t>able to do this</w:t>
      </w:r>
      <w:r w:rsidR="00D05CB8" w:rsidRPr="00FA1241">
        <w:rPr>
          <w:rFonts w:cs="Arial"/>
          <w:szCs w:val="22"/>
        </w:rPr>
        <w:t xml:space="preserve">, some </w:t>
      </w:r>
      <w:r w:rsidR="00F75A52" w:rsidRPr="00FA1241">
        <w:rPr>
          <w:rFonts w:cs="Arial"/>
          <w:szCs w:val="22"/>
        </w:rPr>
        <w:t>(</w:t>
      </w:r>
      <w:r w:rsidR="00D05CB8" w:rsidRPr="00FA1241">
        <w:rPr>
          <w:rFonts w:cs="Arial"/>
          <w:szCs w:val="22"/>
        </w:rPr>
        <w:t>in local authorities e.g.</w:t>
      </w:r>
      <w:r w:rsidR="00F75A52" w:rsidRPr="00FA1241">
        <w:rPr>
          <w:rFonts w:cs="Arial"/>
          <w:szCs w:val="22"/>
        </w:rPr>
        <w:t>)</w:t>
      </w:r>
      <w:r w:rsidR="00D05CB8" w:rsidRPr="00FA1241">
        <w:rPr>
          <w:rFonts w:cs="Arial"/>
          <w:szCs w:val="22"/>
        </w:rPr>
        <w:t xml:space="preserve"> may struggle because they work to a ‘procurement’ model, and will have to </w:t>
      </w:r>
      <w:r w:rsidR="00FA1241" w:rsidRPr="00FA1241">
        <w:rPr>
          <w:rFonts w:cs="Arial"/>
          <w:szCs w:val="22"/>
        </w:rPr>
        <w:t xml:space="preserve">initiate </w:t>
      </w:r>
      <w:r w:rsidR="00D05CB8" w:rsidRPr="00FA1241">
        <w:rPr>
          <w:rFonts w:cs="Arial"/>
          <w:szCs w:val="22"/>
        </w:rPr>
        <w:t xml:space="preserve">culture </w:t>
      </w:r>
      <w:r w:rsidR="00FA1241" w:rsidRPr="00FA1241">
        <w:rPr>
          <w:rFonts w:cs="Arial"/>
          <w:szCs w:val="22"/>
        </w:rPr>
        <w:t>change</w:t>
      </w:r>
      <w:r w:rsidR="00D05CB8" w:rsidRPr="00FA1241">
        <w:rPr>
          <w:rFonts w:cs="Arial"/>
          <w:szCs w:val="22"/>
        </w:rPr>
        <w:t>.</w:t>
      </w:r>
      <w:r w:rsidR="00EC2492" w:rsidRPr="00FA1241">
        <w:rPr>
          <w:rFonts w:cs="Arial"/>
          <w:szCs w:val="22"/>
        </w:rPr>
        <w:t xml:space="preserve"> </w:t>
      </w:r>
    </w:p>
    <w:p w14:paraId="701A15A7" w14:textId="465F88C5" w:rsidR="00FD54D4" w:rsidRDefault="00FD54D4" w:rsidP="00FD54D4">
      <w:pPr>
        <w:pStyle w:val="ListParagraph"/>
        <w:numPr>
          <w:ilvl w:val="0"/>
          <w:numId w:val="43"/>
        </w:numPr>
        <w:rPr>
          <w:szCs w:val="22"/>
        </w:rPr>
      </w:pPr>
      <w:r>
        <w:rPr>
          <w:szCs w:val="22"/>
        </w:rPr>
        <w:t>Longer-term concerns around funding for this work</w:t>
      </w:r>
      <w:r w:rsidR="00D17B11">
        <w:rPr>
          <w:szCs w:val="22"/>
        </w:rPr>
        <w:t xml:space="preserve">: with funding being redirected into emergency funds, longer term stability of orgs is threatened </w:t>
      </w:r>
      <w:r>
        <w:rPr>
          <w:szCs w:val="22"/>
        </w:rPr>
        <w:t xml:space="preserve"> </w:t>
      </w:r>
    </w:p>
    <w:p w14:paraId="0F3611AE" w14:textId="7C5052AD" w:rsidR="00450DB6" w:rsidRDefault="00450DB6" w:rsidP="00FD54D4">
      <w:pPr>
        <w:pStyle w:val="ListParagraph"/>
        <w:numPr>
          <w:ilvl w:val="0"/>
          <w:numId w:val="43"/>
        </w:numPr>
        <w:rPr>
          <w:szCs w:val="22"/>
        </w:rPr>
      </w:pPr>
      <w:r>
        <w:rPr>
          <w:szCs w:val="22"/>
        </w:rPr>
        <w:t xml:space="preserve">This could shift our understanding of mixed-funding models; organisations who have moved away from grant-funded to mixed funding models w/private finance/philanthropy may be </w:t>
      </w:r>
      <w:r>
        <w:rPr>
          <w:i/>
          <w:iCs/>
          <w:szCs w:val="22"/>
        </w:rPr>
        <w:t>more</w:t>
      </w:r>
      <w:r>
        <w:rPr>
          <w:szCs w:val="22"/>
        </w:rPr>
        <w:t xml:space="preserve"> vulnerable without the flexible support grant-givers are currently providing </w:t>
      </w:r>
    </w:p>
    <w:p w14:paraId="33BD96F0" w14:textId="77777777" w:rsidR="00877FF7" w:rsidRPr="00877FF7" w:rsidRDefault="00877FF7" w:rsidP="00877FF7">
      <w:pPr>
        <w:pStyle w:val="Heading4"/>
      </w:pPr>
      <w:r>
        <w:t>Training needs</w:t>
      </w:r>
    </w:p>
    <w:p w14:paraId="0B5444FD" w14:textId="77777777" w:rsidR="00877FF7" w:rsidRPr="00877FF7" w:rsidRDefault="00877FF7" w:rsidP="00877FF7">
      <w:pPr>
        <w:pStyle w:val="ListParagraph"/>
        <w:numPr>
          <w:ilvl w:val="0"/>
          <w:numId w:val="43"/>
        </w:numPr>
        <w:rPr>
          <w:szCs w:val="22"/>
        </w:rPr>
      </w:pPr>
      <w:r w:rsidRPr="00877FF7">
        <w:rPr>
          <w:szCs w:val="22"/>
        </w:rPr>
        <w:t>Trauma and resilience – supporting health and care workers, as well as our ‘usual’ communities whose vulnerability will have exposed them to the greatest impacts of Covid-19</w:t>
      </w:r>
    </w:p>
    <w:p w14:paraId="3AE7628C" w14:textId="242A67F7" w:rsidR="00D05CB8" w:rsidRDefault="00877FF7" w:rsidP="00877FF7">
      <w:pPr>
        <w:pStyle w:val="ListParagraph"/>
        <w:numPr>
          <w:ilvl w:val="0"/>
          <w:numId w:val="43"/>
        </w:numPr>
        <w:rPr>
          <w:szCs w:val="22"/>
        </w:rPr>
      </w:pPr>
      <w:r w:rsidRPr="00877FF7">
        <w:rPr>
          <w:szCs w:val="22"/>
        </w:rPr>
        <w:t xml:space="preserve">Digital </w:t>
      </w:r>
      <w:r w:rsidR="00B023AE">
        <w:rPr>
          <w:szCs w:val="22"/>
        </w:rPr>
        <w:t>and digital safeguarding</w:t>
      </w:r>
    </w:p>
    <w:p w14:paraId="6023E8F7" w14:textId="7FE589CF" w:rsidR="00F35387" w:rsidRPr="00CF2443" w:rsidRDefault="00CF7236" w:rsidP="00F163B4">
      <w:pPr>
        <w:pStyle w:val="ListParagraph"/>
        <w:keepNext/>
        <w:keepLines/>
        <w:numPr>
          <w:ilvl w:val="0"/>
          <w:numId w:val="43"/>
        </w:numPr>
        <w:spacing w:before="40"/>
        <w:outlineLvl w:val="1"/>
        <w:rPr>
          <w:szCs w:val="22"/>
        </w:rPr>
      </w:pPr>
      <w:r w:rsidRPr="00CF2443">
        <w:rPr>
          <w:szCs w:val="22"/>
        </w:rPr>
        <w:t>Larger question about undergraduate courses which will need to adapt to realities of a reduced sector – where will the jobs be?</w:t>
      </w:r>
    </w:p>
    <w:sectPr w:rsidR="00F35387" w:rsidRPr="00CF2443" w:rsidSect="00B023AE">
      <w:footerReference w:type="default" r:id="rId9"/>
      <w:pgSz w:w="16840" w:h="11900" w:orient="landscape"/>
      <w:pgMar w:top="1450" w:right="1440" w:bottom="12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FAFE3" w14:textId="77777777" w:rsidR="002D30DA" w:rsidRDefault="002D30DA" w:rsidP="005F3E94">
      <w:r>
        <w:separator/>
      </w:r>
    </w:p>
  </w:endnote>
  <w:endnote w:type="continuationSeparator" w:id="0">
    <w:p w14:paraId="328FB127" w14:textId="77777777" w:rsidR="002D30DA" w:rsidRDefault="002D30DA" w:rsidP="005F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37474"/>
      <w:docPartObj>
        <w:docPartGallery w:val="Page Numbers (Bottom of Page)"/>
        <w:docPartUnique/>
      </w:docPartObj>
    </w:sdtPr>
    <w:sdtEndPr>
      <w:rPr>
        <w:noProof/>
      </w:rPr>
    </w:sdtEndPr>
    <w:sdtContent>
      <w:p w14:paraId="7354AA16" w14:textId="77777777" w:rsidR="00845978" w:rsidRDefault="008459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0E11CB" w14:textId="77777777" w:rsidR="00845978" w:rsidRDefault="00845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239B2" w14:textId="77777777" w:rsidR="002D30DA" w:rsidRDefault="002D30DA" w:rsidP="005F3E94">
      <w:r>
        <w:separator/>
      </w:r>
    </w:p>
  </w:footnote>
  <w:footnote w:type="continuationSeparator" w:id="0">
    <w:p w14:paraId="3C151513" w14:textId="77777777" w:rsidR="002D30DA" w:rsidRDefault="002D30DA" w:rsidP="005F3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69CA"/>
    <w:multiLevelType w:val="hybridMultilevel"/>
    <w:tmpl w:val="58F89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451B4"/>
    <w:multiLevelType w:val="hybridMultilevel"/>
    <w:tmpl w:val="0D46B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76694"/>
    <w:multiLevelType w:val="hybridMultilevel"/>
    <w:tmpl w:val="16EE1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C6436"/>
    <w:multiLevelType w:val="hybridMultilevel"/>
    <w:tmpl w:val="67E67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47C48"/>
    <w:multiLevelType w:val="hybridMultilevel"/>
    <w:tmpl w:val="56E631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EF6888"/>
    <w:multiLevelType w:val="hybridMultilevel"/>
    <w:tmpl w:val="DAB02ED6"/>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6" w15:restartNumberingAfterBreak="0">
    <w:nsid w:val="1E555824"/>
    <w:multiLevelType w:val="hybridMultilevel"/>
    <w:tmpl w:val="68DA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432C5"/>
    <w:multiLevelType w:val="hybridMultilevel"/>
    <w:tmpl w:val="7DE6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075DA"/>
    <w:multiLevelType w:val="hybridMultilevel"/>
    <w:tmpl w:val="2AEAD6C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26F707B8"/>
    <w:multiLevelType w:val="hybridMultilevel"/>
    <w:tmpl w:val="8D66E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547C6"/>
    <w:multiLevelType w:val="hybridMultilevel"/>
    <w:tmpl w:val="8856DA5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49277E"/>
    <w:multiLevelType w:val="hybridMultilevel"/>
    <w:tmpl w:val="91CCB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2678A9"/>
    <w:multiLevelType w:val="hybridMultilevel"/>
    <w:tmpl w:val="57C0B93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A48F9"/>
    <w:multiLevelType w:val="hybridMultilevel"/>
    <w:tmpl w:val="9270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6628FB"/>
    <w:multiLevelType w:val="hybridMultilevel"/>
    <w:tmpl w:val="A04E4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223F4"/>
    <w:multiLevelType w:val="hybridMultilevel"/>
    <w:tmpl w:val="11B803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E4DC7"/>
    <w:multiLevelType w:val="hybridMultilevel"/>
    <w:tmpl w:val="3A36B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B5310C"/>
    <w:multiLevelType w:val="hybridMultilevel"/>
    <w:tmpl w:val="9FBC8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E878DD"/>
    <w:multiLevelType w:val="hybridMultilevel"/>
    <w:tmpl w:val="CCFE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5F2281"/>
    <w:multiLevelType w:val="hybridMultilevel"/>
    <w:tmpl w:val="9B967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8A5B9B"/>
    <w:multiLevelType w:val="hybridMultilevel"/>
    <w:tmpl w:val="2522D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AC1110"/>
    <w:multiLevelType w:val="hybridMultilevel"/>
    <w:tmpl w:val="6D04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569FD"/>
    <w:multiLevelType w:val="hybridMultilevel"/>
    <w:tmpl w:val="D16A8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A27B52"/>
    <w:multiLevelType w:val="hybridMultilevel"/>
    <w:tmpl w:val="4826570A"/>
    <w:lvl w:ilvl="0" w:tplc="44E20DF2">
      <w:start w:val="4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D213C2"/>
    <w:multiLevelType w:val="hybridMultilevel"/>
    <w:tmpl w:val="FDA06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C0468DE"/>
    <w:multiLevelType w:val="hybridMultilevel"/>
    <w:tmpl w:val="92FEA1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751A5E"/>
    <w:multiLevelType w:val="hybridMultilevel"/>
    <w:tmpl w:val="A128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96447"/>
    <w:multiLevelType w:val="hybridMultilevel"/>
    <w:tmpl w:val="9550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B43EC"/>
    <w:multiLevelType w:val="hybridMultilevel"/>
    <w:tmpl w:val="DC9CE40C"/>
    <w:lvl w:ilvl="0" w:tplc="BF5A8FF2">
      <w:start w:val="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0C19E7"/>
    <w:multiLevelType w:val="hybridMultilevel"/>
    <w:tmpl w:val="A71C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F6A0B"/>
    <w:multiLevelType w:val="hybridMultilevel"/>
    <w:tmpl w:val="4662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913D19"/>
    <w:multiLevelType w:val="hybridMultilevel"/>
    <w:tmpl w:val="6F7EC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F92EE5"/>
    <w:multiLevelType w:val="hybridMultilevel"/>
    <w:tmpl w:val="92BA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94953"/>
    <w:multiLevelType w:val="hybridMultilevel"/>
    <w:tmpl w:val="6696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096475"/>
    <w:multiLevelType w:val="hybridMultilevel"/>
    <w:tmpl w:val="2C3A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5309B0"/>
    <w:multiLevelType w:val="hybridMultilevel"/>
    <w:tmpl w:val="DE2CD466"/>
    <w:lvl w:ilvl="0" w:tplc="BF5A8FF2">
      <w:start w:val="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A579F7"/>
    <w:multiLevelType w:val="hybridMultilevel"/>
    <w:tmpl w:val="75F4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4A6077"/>
    <w:multiLevelType w:val="multilevel"/>
    <w:tmpl w:val="22DA72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8A00AF6"/>
    <w:multiLevelType w:val="hybridMultilevel"/>
    <w:tmpl w:val="87D0D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D57AED"/>
    <w:multiLevelType w:val="hybridMultilevel"/>
    <w:tmpl w:val="00FC0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E42D68"/>
    <w:multiLevelType w:val="hybridMultilevel"/>
    <w:tmpl w:val="FAD8F3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B0148F"/>
    <w:multiLevelType w:val="hybridMultilevel"/>
    <w:tmpl w:val="7BA01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1E1C02"/>
    <w:multiLevelType w:val="hybridMultilevel"/>
    <w:tmpl w:val="38C6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5E4B4F"/>
    <w:multiLevelType w:val="hybridMultilevel"/>
    <w:tmpl w:val="B338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31"/>
  </w:num>
  <w:num w:numId="4">
    <w:abstractNumId w:val="10"/>
  </w:num>
  <w:num w:numId="5">
    <w:abstractNumId w:val="4"/>
  </w:num>
  <w:num w:numId="6">
    <w:abstractNumId w:val="15"/>
  </w:num>
  <w:num w:numId="7">
    <w:abstractNumId w:val="37"/>
  </w:num>
  <w:num w:numId="8">
    <w:abstractNumId w:val="14"/>
  </w:num>
  <w:num w:numId="9">
    <w:abstractNumId w:val="27"/>
  </w:num>
  <w:num w:numId="10">
    <w:abstractNumId w:val="32"/>
  </w:num>
  <w:num w:numId="11">
    <w:abstractNumId w:val="1"/>
  </w:num>
  <w:num w:numId="12">
    <w:abstractNumId w:val="5"/>
  </w:num>
  <w:num w:numId="13">
    <w:abstractNumId w:val="34"/>
  </w:num>
  <w:num w:numId="14">
    <w:abstractNumId w:val="36"/>
  </w:num>
  <w:num w:numId="15">
    <w:abstractNumId w:val="0"/>
  </w:num>
  <w:num w:numId="16">
    <w:abstractNumId w:val="8"/>
  </w:num>
  <w:num w:numId="17">
    <w:abstractNumId w:val="23"/>
  </w:num>
  <w:num w:numId="18">
    <w:abstractNumId w:val="35"/>
  </w:num>
  <w:num w:numId="19">
    <w:abstractNumId w:val="28"/>
  </w:num>
  <w:num w:numId="20">
    <w:abstractNumId w:val="40"/>
  </w:num>
  <w:num w:numId="21">
    <w:abstractNumId w:val="12"/>
  </w:num>
  <w:num w:numId="22">
    <w:abstractNumId w:val="30"/>
  </w:num>
  <w:num w:numId="23">
    <w:abstractNumId w:val="7"/>
  </w:num>
  <w:num w:numId="24">
    <w:abstractNumId w:val="19"/>
  </w:num>
  <w:num w:numId="25">
    <w:abstractNumId w:val="18"/>
  </w:num>
  <w:num w:numId="26">
    <w:abstractNumId w:val="42"/>
  </w:num>
  <w:num w:numId="27">
    <w:abstractNumId w:val="16"/>
  </w:num>
  <w:num w:numId="28">
    <w:abstractNumId w:val="33"/>
  </w:num>
  <w:num w:numId="29">
    <w:abstractNumId w:val="2"/>
  </w:num>
  <w:num w:numId="30">
    <w:abstractNumId w:val="26"/>
  </w:num>
  <w:num w:numId="31">
    <w:abstractNumId w:val="21"/>
  </w:num>
  <w:num w:numId="32">
    <w:abstractNumId w:val="41"/>
  </w:num>
  <w:num w:numId="33">
    <w:abstractNumId w:val="3"/>
  </w:num>
  <w:num w:numId="34">
    <w:abstractNumId w:val="6"/>
  </w:num>
  <w:num w:numId="35">
    <w:abstractNumId w:val="11"/>
  </w:num>
  <w:num w:numId="36">
    <w:abstractNumId w:val="9"/>
  </w:num>
  <w:num w:numId="37">
    <w:abstractNumId w:val="17"/>
  </w:num>
  <w:num w:numId="38">
    <w:abstractNumId w:val="29"/>
  </w:num>
  <w:num w:numId="39">
    <w:abstractNumId w:val="43"/>
  </w:num>
  <w:num w:numId="40">
    <w:abstractNumId w:val="20"/>
  </w:num>
  <w:num w:numId="41">
    <w:abstractNumId w:val="38"/>
  </w:num>
  <w:num w:numId="42">
    <w:abstractNumId w:val="13"/>
  </w:num>
  <w:num w:numId="43">
    <w:abstractNumId w:val="39"/>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1ED"/>
    <w:rsid w:val="0000243D"/>
    <w:rsid w:val="00006827"/>
    <w:rsid w:val="0001099C"/>
    <w:rsid w:val="00012214"/>
    <w:rsid w:val="00024A70"/>
    <w:rsid w:val="000253E4"/>
    <w:rsid w:val="0003108B"/>
    <w:rsid w:val="000327B1"/>
    <w:rsid w:val="000327DC"/>
    <w:rsid w:val="000406BC"/>
    <w:rsid w:val="000410B4"/>
    <w:rsid w:val="000412CA"/>
    <w:rsid w:val="000426B7"/>
    <w:rsid w:val="000558F8"/>
    <w:rsid w:val="00056FF2"/>
    <w:rsid w:val="000621A6"/>
    <w:rsid w:val="0007128E"/>
    <w:rsid w:val="00071CBF"/>
    <w:rsid w:val="000870EB"/>
    <w:rsid w:val="00091108"/>
    <w:rsid w:val="000A17B2"/>
    <w:rsid w:val="000A5DE6"/>
    <w:rsid w:val="000A6EC8"/>
    <w:rsid w:val="000B50DE"/>
    <w:rsid w:val="000B7060"/>
    <w:rsid w:val="000C3BD0"/>
    <w:rsid w:val="000C5780"/>
    <w:rsid w:val="000C7D5D"/>
    <w:rsid w:val="000D017A"/>
    <w:rsid w:val="000D0590"/>
    <w:rsid w:val="000D4A7C"/>
    <w:rsid w:val="000E3543"/>
    <w:rsid w:val="000E6DDC"/>
    <w:rsid w:val="000E6E28"/>
    <w:rsid w:val="000E7945"/>
    <w:rsid w:val="000F0AB4"/>
    <w:rsid w:val="000F3223"/>
    <w:rsid w:val="000F350A"/>
    <w:rsid w:val="000F6BE2"/>
    <w:rsid w:val="000F6E99"/>
    <w:rsid w:val="00130C4B"/>
    <w:rsid w:val="001333FE"/>
    <w:rsid w:val="00134A49"/>
    <w:rsid w:val="001420BA"/>
    <w:rsid w:val="00144153"/>
    <w:rsid w:val="001474B0"/>
    <w:rsid w:val="00150C17"/>
    <w:rsid w:val="0015473C"/>
    <w:rsid w:val="00156ECD"/>
    <w:rsid w:val="00174E5C"/>
    <w:rsid w:val="00184B5A"/>
    <w:rsid w:val="0018560D"/>
    <w:rsid w:val="00187CEA"/>
    <w:rsid w:val="00192903"/>
    <w:rsid w:val="00192983"/>
    <w:rsid w:val="00192F24"/>
    <w:rsid w:val="00193A3F"/>
    <w:rsid w:val="00194540"/>
    <w:rsid w:val="001A0DED"/>
    <w:rsid w:val="001A48A0"/>
    <w:rsid w:val="001B1D29"/>
    <w:rsid w:val="001C6674"/>
    <w:rsid w:val="001C7ADA"/>
    <w:rsid w:val="001D0B6B"/>
    <w:rsid w:val="001D2C3D"/>
    <w:rsid w:val="001D3CCB"/>
    <w:rsid w:val="001D4C54"/>
    <w:rsid w:val="001D74F9"/>
    <w:rsid w:val="001E51F9"/>
    <w:rsid w:val="001F18BB"/>
    <w:rsid w:val="001F43B5"/>
    <w:rsid w:val="00204B55"/>
    <w:rsid w:val="00207E0F"/>
    <w:rsid w:val="00210386"/>
    <w:rsid w:val="00221855"/>
    <w:rsid w:val="00221EEF"/>
    <w:rsid w:val="00231A97"/>
    <w:rsid w:val="00235E78"/>
    <w:rsid w:val="00244EFD"/>
    <w:rsid w:val="002535F9"/>
    <w:rsid w:val="002641CA"/>
    <w:rsid w:val="002642CE"/>
    <w:rsid w:val="0027101A"/>
    <w:rsid w:val="0029025A"/>
    <w:rsid w:val="002908DE"/>
    <w:rsid w:val="00290959"/>
    <w:rsid w:val="002A0407"/>
    <w:rsid w:val="002A50B0"/>
    <w:rsid w:val="002A6515"/>
    <w:rsid w:val="002B6C24"/>
    <w:rsid w:val="002C19FF"/>
    <w:rsid w:val="002C4C3A"/>
    <w:rsid w:val="002C6ACF"/>
    <w:rsid w:val="002D1AEE"/>
    <w:rsid w:val="002D30DA"/>
    <w:rsid w:val="002D4BDE"/>
    <w:rsid w:val="002E0088"/>
    <w:rsid w:val="002E11E9"/>
    <w:rsid w:val="002E35B9"/>
    <w:rsid w:val="002E3CBD"/>
    <w:rsid w:val="002E67A7"/>
    <w:rsid w:val="002F137F"/>
    <w:rsid w:val="002F1DB0"/>
    <w:rsid w:val="002F4BBA"/>
    <w:rsid w:val="002F4DEE"/>
    <w:rsid w:val="002F70BB"/>
    <w:rsid w:val="002F74B7"/>
    <w:rsid w:val="00301AC9"/>
    <w:rsid w:val="00302A0E"/>
    <w:rsid w:val="00306CCB"/>
    <w:rsid w:val="0031483F"/>
    <w:rsid w:val="00316A51"/>
    <w:rsid w:val="00321898"/>
    <w:rsid w:val="00322530"/>
    <w:rsid w:val="00323B98"/>
    <w:rsid w:val="00324F1A"/>
    <w:rsid w:val="00326CDF"/>
    <w:rsid w:val="00327334"/>
    <w:rsid w:val="00327716"/>
    <w:rsid w:val="00327CAF"/>
    <w:rsid w:val="00332E29"/>
    <w:rsid w:val="00342121"/>
    <w:rsid w:val="00345AF0"/>
    <w:rsid w:val="00345D91"/>
    <w:rsid w:val="00350696"/>
    <w:rsid w:val="0035196C"/>
    <w:rsid w:val="003555C7"/>
    <w:rsid w:val="0036483F"/>
    <w:rsid w:val="0036603D"/>
    <w:rsid w:val="00366146"/>
    <w:rsid w:val="00370B66"/>
    <w:rsid w:val="0038030D"/>
    <w:rsid w:val="003919DE"/>
    <w:rsid w:val="003B0DDF"/>
    <w:rsid w:val="003B559E"/>
    <w:rsid w:val="003C5187"/>
    <w:rsid w:val="003D462D"/>
    <w:rsid w:val="003D5082"/>
    <w:rsid w:val="003F47C3"/>
    <w:rsid w:val="003F67E8"/>
    <w:rsid w:val="00400027"/>
    <w:rsid w:val="00400D85"/>
    <w:rsid w:val="0042711D"/>
    <w:rsid w:val="0043030A"/>
    <w:rsid w:val="00437586"/>
    <w:rsid w:val="004379EC"/>
    <w:rsid w:val="0044492C"/>
    <w:rsid w:val="00450DB6"/>
    <w:rsid w:val="00453D3F"/>
    <w:rsid w:val="00460D14"/>
    <w:rsid w:val="00461EDB"/>
    <w:rsid w:val="004672CD"/>
    <w:rsid w:val="004711C3"/>
    <w:rsid w:val="00474A83"/>
    <w:rsid w:val="00483BCB"/>
    <w:rsid w:val="0048511E"/>
    <w:rsid w:val="00486F2B"/>
    <w:rsid w:val="00497A0B"/>
    <w:rsid w:val="004A06E3"/>
    <w:rsid w:val="004A0E14"/>
    <w:rsid w:val="004A269F"/>
    <w:rsid w:val="004A5A55"/>
    <w:rsid w:val="004A7C79"/>
    <w:rsid w:val="004B4632"/>
    <w:rsid w:val="004B692C"/>
    <w:rsid w:val="004C4E41"/>
    <w:rsid w:val="004D2855"/>
    <w:rsid w:val="004D287F"/>
    <w:rsid w:val="004F0431"/>
    <w:rsid w:val="004F0E96"/>
    <w:rsid w:val="004F5042"/>
    <w:rsid w:val="004F6422"/>
    <w:rsid w:val="00500886"/>
    <w:rsid w:val="00511488"/>
    <w:rsid w:val="00512753"/>
    <w:rsid w:val="00521BAA"/>
    <w:rsid w:val="005220A3"/>
    <w:rsid w:val="00526C68"/>
    <w:rsid w:val="00530BEA"/>
    <w:rsid w:val="0053790A"/>
    <w:rsid w:val="00543E10"/>
    <w:rsid w:val="00547CFF"/>
    <w:rsid w:val="0055011B"/>
    <w:rsid w:val="005503A1"/>
    <w:rsid w:val="005518DF"/>
    <w:rsid w:val="00553199"/>
    <w:rsid w:val="00557E1B"/>
    <w:rsid w:val="00566843"/>
    <w:rsid w:val="00571FBE"/>
    <w:rsid w:val="005744E5"/>
    <w:rsid w:val="00590E22"/>
    <w:rsid w:val="0059792C"/>
    <w:rsid w:val="005B636C"/>
    <w:rsid w:val="005E16A2"/>
    <w:rsid w:val="005E2E77"/>
    <w:rsid w:val="005E6EB1"/>
    <w:rsid w:val="005F1DCC"/>
    <w:rsid w:val="005F3E94"/>
    <w:rsid w:val="005F41ED"/>
    <w:rsid w:val="005F5AD0"/>
    <w:rsid w:val="006009DD"/>
    <w:rsid w:val="006031D8"/>
    <w:rsid w:val="00607509"/>
    <w:rsid w:val="0061081A"/>
    <w:rsid w:val="00611CFB"/>
    <w:rsid w:val="00615708"/>
    <w:rsid w:val="00620E84"/>
    <w:rsid w:val="0063453C"/>
    <w:rsid w:val="00636531"/>
    <w:rsid w:val="006400CA"/>
    <w:rsid w:val="006531FE"/>
    <w:rsid w:val="00673695"/>
    <w:rsid w:val="00681F6D"/>
    <w:rsid w:val="00696A1D"/>
    <w:rsid w:val="006A05EE"/>
    <w:rsid w:val="006A4929"/>
    <w:rsid w:val="006B17CF"/>
    <w:rsid w:val="006C3EEB"/>
    <w:rsid w:val="006C428B"/>
    <w:rsid w:val="006C7E5D"/>
    <w:rsid w:val="006D0CC2"/>
    <w:rsid w:val="006D3A81"/>
    <w:rsid w:val="006D575A"/>
    <w:rsid w:val="006D575C"/>
    <w:rsid w:val="006F3B2C"/>
    <w:rsid w:val="006F5059"/>
    <w:rsid w:val="006F5640"/>
    <w:rsid w:val="006F5903"/>
    <w:rsid w:val="006F6C3E"/>
    <w:rsid w:val="00703770"/>
    <w:rsid w:val="00703A1C"/>
    <w:rsid w:val="0070518D"/>
    <w:rsid w:val="00711953"/>
    <w:rsid w:val="00717821"/>
    <w:rsid w:val="00721285"/>
    <w:rsid w:val="00722E62"/>
    <w:rsid w:val="00722E95"/>
    <w:rsid w:val="00726B57"/>
    <w:rsid w:val="00746F4D"/>
    <w:rsid w:val="00747DEB"/>
    <w:rsid w:val="00750320"/>
    <w:rsid w:val="00751D42"/>
    <w:rsid w:val="007548D4"/>
    <w:rsid w:val="007549B2"/>
    <w:rsid w:val="00756768"/>
    <w:rsid w:val="007603AC"/>
    <w:rsid w:val="007623CE"/>
    <w:rsid w:val="00771D6C"/>
    <w:rsid w:val="0077609F"/>
    <w:rsid w:val="00776646"/>
    <w:rsid w:val="00787951"/>
    <w:rsid w:val="007879F9"/>
    <w:rsid w:val="00792EA1"/>
    <w:rsid w:val="0079721F"/>
    <w:rsid w:val="007A3284"/>
    <w:rsid w:val="007A4886"/>
    <w:rsid w:val="007A4F12"/>
    <w:rsid w:val="007B0A70"/>
    <w:rsid w:val="007B6C15"/>
    <w:rsid w:val="007B6FFB"/>
    <w:rsid w:val="007C28A3"/>
    <w:rsid w:val="007D2149"/>
    <w:rsid w:val="007D5494"/>
    <w:rsid w:val="00802C04"/>
    <w:rsid w:val="00802F06"/>
    <w:rsid w:val="0081208D"/>
    <w:rsid w:val="00822951"/>
    <w:rsid w:val="00824014"/>
    <w:rsid w:val="00833DD3"/>
    <w:rsid w:val="00834579"/>
    <w:rsid w:val="00835933"/>
    <w:rsid w:val="0084076B"/>
    <w:rsid w:val="00845978"/>
    <w:rsid w:val="00856918"/>
    <w:rsid w:val="008624CE"/>
    <w:rsid w:val="0087565C"/>
    <w:rsid w:val="00877FF7"/>
    <w:rsid w:val="008A4E5B"/>
    <w:rsid w:val="008A566B"/>
    <w:rsid w:val="008B3FDB"/>
    <w:rsid w:val="008B422E"/>
    <w:rsid w:val="008C4FDA"/>
    <w:rsid w:val="008D0BEA"/>
    <w:rsid w:val="008D2F2C"/>
    <w:rsid w:val="008D3F18"/>
    <w:rsid w:val="008E3CDA"/>
    <w:rsid w:val="008E7EB5"/>
    <w:rsid w:val="008F0027"/>
    <w:rsid w:val="008F680E"/>
    <w:rsid w:val="009014B3"/>
    <w:rsid w:val="00903B15"/>
    <w:rsid w:val="0090725E"/>
    <w:rsid w:val="00910062"/>
    <w:rsid w:val="00910750"/>
    <w:rsid w:val="00914535"/>
    <w:rsid w:val="009265BA"/>
    <w:rsid w:val="00943B2D"/>
    <w:rsid w:val="009651C0"/>
    <w:rsid w:val="009670CB"/>
    <w:rsid w:val="00973424"/>
    <w:rsid w:val="00975181"/>
    <w:rsid w:val="00976BA9"/>
    <w:rsid w:val="009801EC"/>
    <w:rsid w:val="0098046A"/>
    <w:rsid w:val="009A22A1"/>
    <w:rsid w:val="009A46BD"/>
    <w:rsid w:val="009A5A19"/>
    <w:rsid w:val="009A7966"/>
    <w:rsid w:val="009B1728"/>
    <w:rsid w:val="009B2604"/>
    <w:rsid w:val="009B456A"/>
    <w:rsid w:val="009B5417"/>
    <w:rsid w:val="009B5B78"/>
    <w:rsid w:val="009C1357"/>
    <w:rsid w:val="009C170C"/>
    <w:rsid w:val="009C6F58"/>
    <w:rsid w:val="009D6A6F"/>
    <w:rsid w:val="009E3BD5"/>
    <w:rsid w:val="009F0919"/>
    <w:rsid w:val="009F09DF"/>
    <w:rsid w:val="009F121D"/>
    <w:rsid w:val="009F5431"/>
    <w:rsid w:val="00A02694"/>
    <w:rsid w:val="00A108C2"/>
    <w:rsid w:val="00A13299"/>
    <w:rsid w:val="00A15B6B"/>
    <w:rsid w:val="00A15BCA"/>
    <w:rsid w:val="00A17554"/>
    <w:rsid w:val="00A21F94"/>
    <w:rsid w:val="00A27FCD"/>
    <w:rsid w:val="00A3177A"/>
    <w:rsid w:val="00A319E2"/>
    <w:rsid w:val="00A41B2A"/>
    <w:rsid w:val="00A47D16"/>
    <w:rsid w:val="00A56038"/>
    <w:rsid w:val="00A5664B"/>
    <w:rsid w:val="00A56B40"/>
    <w:rsid w:val="00A56F43"/>
    <w:rsid w:val="00A6577B"/>
    <w:rsid w:val="00A66B8C"/>
    <w:rsid w:val="00A70CCB"/>
    <w:rsid w:val="00A868D7"/>
    <w:rsid w:val="00A93B36"/>
    <w:rsid w:val="00A95AD2"/>
    <w:rsid w:val="00A96D3C"/>
    <w:rsid w:val="00AA258F"/>
    <w:rsid w:val="00AA319F"/>
    <w:rsid w:val="00AA3E8D"/>
    <w:rsid w:val="00AA44FE"/>
    <w:rsid w:val="00AB14EE"/>
    <w:rsid w:val="00AB2023"/>
    <w:rsid w:val="00AB2710"/>
    <w:rsid w:val="00AB43C1"/>
    <w:rsid w:val="00AB7E6F"/>
    <w:rsid w:val="00AC267A"/>
    <w:rsid w:val="00AE7875"/>
    <w:rsid w:val="00B00C7D"/>
    <w:rsid w:val="00B023AE"/>
    <w:rsid w:val="00B10731"/>
    <w:rsid w:val="00B10778"/>
    <w:rsid w:val="00B178C0"/>
    <w:rsid w:val="00B23C1F"/>
    <w:rsid w:val="00B25870"/>
    <w:rsid w:val="00B258D8"/>
    <w:rsid w:val="00B30C9E"/>
    <w:rsid w:val="00B30D98"/>
    <w:rsid w:val="00B33011"/>
    <w:rsid w:val="00B33634"/>
    <w:rsid w:val="00B353B7"/>
    <w:rsid w:val="00B36A5E"/>
    <w:rsid w:val="00B406AD"/>
    <w:rsid w:val="00B47D3C"/>
    <w:rsid w:val="00B53B99"/>
    <w:rsid w:val="00B546E8"/>
    <w:rsid w:val="00B6382E"/>
    <w:rsid w:val="00B63C6A"/>
    <w:rsid w:val="00B64D04"/>
    <w:rsid w:val="00B74997"/>
    <w:rsid w:val="00B82186"/>
    <w:rsid w:val="00B83C9E"/>
    <w:rsid w:val="00B85388"/>
    <w:rsid w:val="00B87C1E"/>
    <w:rsid w:val="00B9017C"/>
    <w:rsid w:val="00B9115B"/>
    <w:rsid w:val="00B9239A"/>
    <w:rsid w:val="00BB3F4E"/>
    <w:rsid w:val="00BD06B3"/>
    <w:rsid w:val="00BD1CA6"/>
    <w:rsid w:val="00BD2FF9"/>
    <w:rsid w:val="00BD39EE"/>
    <w:rsid w:val="00BE31D5"/>
    <w:rsid w:val="00BE543D"/>
    <w:rsid w:val="00BE6670"/>
    <w:rsid w:val="00BE6F9D"/>
    <w:rsid w:val="00BF59C0"/>
    <w:rsid w:val="00BF745F"/>
    <w:rsid w:val="00C016FF"/>
    <w:rsid w:val="00C167F7"/>
    <w:rsid w:val="00C17823"/>
    <w:rsid w:val="00C21228"/>
    <w:rsid w:val="00C22116"/>
    <w:rsid w:val="00C24B9D"/>
    <w:rsid w:val="00C427E1"/>
    <w:rsid w:val="00C42987"/>
    <w:rsid w:val="00C42D39"/>
    <w:rsid w:val="00C45A19"/>
    <w:rsid w:val="00C47603"/>
    <w:rsid w:val="00C5105C"/>
    <w:rsid w:val="00C541A0"/>
    <w:rsid w:val="00C549AC"/>
    <w:rsid w:val="00C55243"/>
    <w:rsid w:val="00C55B7E"/>
    <w:rsid w:val="00C56615"/>
    <w:rsid w:val="00C57901"/>
    <w:rsid w:val="00C658A4"/>
    <w:rsid w:val="00C6750C"/>
    <w:rsid w:val="00C70AA8"/>
    <w:rsid w:val="00C761EE"/>
    <w:rsid w:val="00C7645A"/>
    <w:rsid w:val="00C7690A"/>
    <w:rsid w:val="00C7740A"/>
    <w:rsid w:val="00C832A5"/>
    <w:rsid w:val="00C84487"/>
    <w:rsid w:val="00C85E64"/>
    <w:rsid w:val="00C90765"/>
    <w:rsid w:val="00C949FA"/>
    <w:rsid w:val="00C959D4"/>
    <w:rsid w:val="00CA3CDD"/>
    <w:rsid w:val="00CA437E"/>
    <w:rsid w:val="00CA5843"/>
    <w:rsid w:val="00CB090A"/>
    <w:rsid w:val="00CB2293"/>
    <w:rsid w:val="00CB3D1C"/>
    <w:rsid w:val="00CB5274"/>
    <w:rsid w:val="00CC0BF3"/>
    <w:rsid w:val="00CC0D50"/>
    <w:rsid w:val="00CC348F"/>
    <w:rsid w:val="00CC470D"/>
    <w:rsid w:val="00CC4F3E"/>
    <w:rsid w:val="00CC7B96"/>
    <w:rsid w:val="00CD02F3"/>
    <w:rsid w:val="00CD775E"/>
    <w:rsid w:val="00CE3A26"/>
    <w:rsid w:val="00CE7580"/>
    <w:rsid w:val="00CF2443"/>
    <w:rsid w:val="00CF7236"/>
    <w:rsid w:val="00D01617"/>
    <w:rsid w:val="00D03329"/>
    <w:rsid w:val="00D05CB8"/>
    <w:rsid w:val="00D0677B"/>
    <w:rsid w:val="00D10C6F"/>
    <w:rsid w:val="00D154C6"/>
    <w:rsid w:val="00D17298"/>
    <w:rsid w:val="00D17B11"/>
    <w:rsid w:val="00D26D0C"/>
    <w:rsid w:val="00D32AF9"/>
    <w:rsid w:val="00D33F38"/>
    <w:rsid w:val="00D406AA"/>
    <w:rsid w:val="00D42BC7"/>
    <w:rsid w:val="00D44B64"/>
    <w:rsid w:val="00D4766A"/>
    <w:rsid w:val="00D53881"/>
    <w:rsid w:val="00D54E39"/>
    <w:rsid w:val="00D55AFF"/>
    <w:rsid w:val="00D656C3"/>
    <w:rsid w:val="00D77CE3"/>
    <w:rsid w:val="00D81AF2"/>
    <w:rsid w:val="00D84906"/>
    <w:rsid w:val="00D85316"/>
    <w:rsid w:val="00D87C9F"/>
    <w:rsid w:val="00D95864"/>
    <w:rsid w:val="00D95AFC"/>
    <w:rsid w:val="00DA15B6"/>
    <w:rsid w:val="00DB7584"/>
    <w:rsid w:val="00DB7BE3"/>
    <w:rsid w:val="00DC3928"/>
    <w:rsid w:val="00DC78BD"/>
    <w:rsid w:val="00DD3025"/>
    <w:rsid w:val="00DD4B1C"/>
    <w:rsid w:val="00DD4F1E"/>
    <w:rsid w:val="00DE4E69"/>
    <w:rsid w:val="00DF4D89"/>
    <w:rsid w:val="00DF66DF"/>
    <w:rsid w:val="00E07593"/>
    <w:rsid w:val="00E12817"/>
    <w:rsid w:val="00E16B48"/>
    <w:rsid w:val="00E17909"/>
    <w:rsid w:val="00E2189A"/>
    <w:rsid w:val="00E22251"/>
    <w:rsid w:val="00E26A4A"/>
    <w:rsid w:val="00E40E3A"/>
    <w:rsid w:val="00E432B1"/>
    <w:rsid w:val="00E446E4"/>
    <w:rsid w:val="00E51DF0"/>
    <w:rsid w:val="00E53373"/>
    <w:rsid w:val="00E55524"/>
    <w:rsid w:val="00E57312"/>
    <w:rsid w:val="00E606AC"/>
    <w:rsid w:val="00E60E56"/>
    <w:rsid w:val="00E61A25"/>
    <w:rsid w:val="00E62ABF"/>
    <w:rsid w:val="00E64DB9"/>
    <w:rsid w:val="00E728BA"/>
    <w:rsid w:val="00E73BA1"/>
    <w:rsid w:val="00E77EFB"/>
    <w:rsid w:val="00E811E1"/>
    <w:rsid w:val="00E842CF"/>
    <w:rsid w:val="00E861E0"/>
    <w:rsid w:val="00E869D5"/>
    <w:rsid w:val="00E90B20"/>
    <w:rsid w:val="00E92A57"/>
    <w:rsid w:val="00EA2E53"/>
    <w:rsid w:val="00EA459F"/>
    <w:rsid w:val="00EB286A"/>
    <w:rsid w:val="00EB5632"/>
    <w:rsid w:val="00EB6F07"/>
    <w:rsid w:val="00EC2492"/>
    <w:rsid w:val="00EC36C6"/>
    <w:rsid w:val="00ED0484"/>
    <w:rsid w:val="00ED5F76"/>
    <w:rsid w:val="00EE16E7"/>
    <w:rsid w:val="00EF3274"/>
    <w:rsid w:val="00EF4CE0"/>
    <w:rsid w:val="00EF4DB9"/>
    <w:rsid w:val="00F03613"/>
    <w:rsid w:val="00F04751"/>
    <w:rsid w:val="00F05C13"/>
    <w:rsid w:val="00F063C2"/>
    <w:rsid w:val="00F116FA"/>
    <w:rsid w:val="00F20300"/>
    <w:rsid w:val="00F2420A"/>
    <w:rsid w:val="00F30422"/>
    <w:rsid w:val="00F35387"/>
    <w:rsid w:val="00F550EA"/>
    <w:rsid w:val="00F60B2A"/>
    <w:rsid w:val="00F646F1"/>
    <w:rsid w:val="00F67A2D"/>
    <w:rsid w:val="00F74A45"/>
    <w:rsid w:val="00F75A52"/>
    <w:rsid w:val="00F76C4B"/>
    <w:rsid w:val="00F905DD"/>
    <w:rsid w:val="00FA1241"/>
    <w:rsid w:val="00FB090D"/>
    <w:rsid w:val="00FB39F8"/>
    <w:rsid w:val="00FB57E5"/>
    <w:rsid w:val="00FB6372"/>
    <w:rsid w:val="00FC5AA8"/>
    <w:rsid w:val="00FC6B2D"/>
    <w:rsid w:val="00FD1F52"/>
    <w:rsid w:val="00FD3CC7"/>
    <w:rsid w:val="00FD54D4"/>
    <w:rsid w:val="00FD7A1E"/>
    <w:rsid w:val="00FE3ABE"/>
    <w:rsid w:val="00FE4DE5"/>
    <w:rsid w:val="00FF2C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F97986"/>
  <w14:defaultImageDpi w14:val="300"/>
  <w15:docId w15:val="{6C575391-2BCB-F747-96E6-B6131D85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03770"/>
    <w:rPr>
      <w:rFonts w:ascii="Calibri" w:eastAsia="Times New Roman" w:hAnsi="Calibri"/>
      <w:sz w:val="22"/>
      <w:szCs w:val="24"/>
      <w:lang w:eastAsia="en-GB"/>
    </w:rPr>
  </w:style>
  <w:style w:type="paragraph" w:styleId="Heading1">
    <w:name w:val="heading 1"/>
    <w:basedOn w:val="Normal"/>
    <w:next w:val="Normal"/>
    <w:link w:val="Heading1Char"/>
    <w:uiPriority w:val="9"/>
    <w:qFormat/>
    <w:rsid w:val="005F41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F41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12214"/>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0A17B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A25"/>
    <w:pPr>
      <w:ind w:left="720"/>
      <w:contextualSpacing/>
    </w:pPr>
  </w:style>
  <w:style w:type="character" w:styleId="Hyperlink">
    <w:name w:val="Hyperlink"/>
    <w:uiPriority w:val="99"/>
    <w:unhideWhenUsed/>
    <w:rsid w:val="001E51F9"/>
    <w:rPr>
      <w:color w:val="0000FF"/>
      <w:u w:val="single"/>
    </w:rPr>
  </w:style>
  <w:style w:type="paragraph" w:styleId="BalloonText">
    <w:name w:val="Balloon Text"/>
    <w:basedOn w:val="Normal"/>
    <w:link w:val="BalloonTextChar"/>
    <w:uiPriority w:val="99"/>
    <w:semiHidden/>
    <w:unhideWhenUsed/>
    <w:rsid w:val="00DE4E69"/>
    <w:rPr>
      <w:rFonts w:ascii="Lucida Grande" w:hAnsi="Lucida Grande" w:cs="Lucida Grande"/>
      <w:sz w:val="18"/>
      <w:szCs w:val="18"/>
    </w:rPr>
  </w:style>
  <w:style w:type="character" w:customStyle="1" w:styleId="BalloonTextChar">
    <w:name w:val="Balloon Text Char"/>
    <w:link w:val="BalloonText"/>
    <w:uiPriority w:val="99"/>
    <w:semiHidden/>
    <w:rsid w:val="00DE4E69"/>
    <w:rPr>
      <w:rFonts w:ascii="Lucida Grande" w:hAnsi="Lucida Grande" w:cs="Lucida Grande"/>
      <w:sz w:val="18"/>
      <w:szCs w:val="18"/>
    </w:rPr>
  </w:style>
  <w:style w:type="character" w:styleId="CommentReference">
    <w:name w:val="annotation reference"/>
    <w:uiPriority w:val="99"/>
    <w:semiHidden/>
    <w:unhideWhenUsed/>
    <w:rsid w:val="007B6C15"/>
    <w:rPr>
      <w:sz w:val="18"/>
      <w:szCs w:val="18"/>
    </w:rPr>
  </w:style>
  <w:style w:type="paragraph" w:styleId="CommentText">
    <w:name w:val="annotation text"/>
    <w:basedOn w:val="Normal"/>
    <w:link w:val="CommentTextChar"/>
    <w:uiPriority w:val="99"/>
    <w:semiHidden/>
    <w:unhideWhenUsed/>
    <w:rsid w:val="007B6C15"/>
  </w:style>
  <w:style w:type="character" w:customStyle="1" w:styleId="CommentTextChar">
    <w:name w:val="Comment Text Char"/>
    <w:basedOn w:val="DefaultParagraphFont"/>
    <w:link w:val="CommentText"/>
    <w:uiPriority w:val="99"/>
    <w:semiHidden/>
    <w:rsid w:val="007B6C15"/>
  </w:style>
  <w:style w:type="paragraph" w:styleId="CommentSubject">
    <w:name w:val="annotation subject"/>
    <w:basedOn w:val="CommentText"/>
    <w:next w:val="CommentText"/>
    <w:link w:val="CommentSubjectChar"/>
    <w:uiPriority w:val="99"/>
    <w:semiHidden/>
    <w:unhideWhenUsed/>
    <w:rsid w:val="007B6C15"/>
    <w:rPr>
      <w:b/>
      <w:bCs/>
      <w:sz w:val="20"/>
      <w:szCs w:val="20"/>
    </w:rPr>
  </w:style>
  <w:style w:type="character" w:customStyle="1" w:styleId="CommentSubjectChar">
    <w:name w:val="Comment Subject Char"/>
    <w:link w:val="CommentSubject"/>
    <w:uiPriority w:val="99"/>
    <w:semiHidden/>
    <w:rsid w:val="007B6C15"/>
    <w:rPr>
      <w:b/>
      <w:bCs/>
      <w:sz w:val="20"/>
      <w:szCs w:val="20"/>
    </w:rPr>
  </w:style>
  <w:style w:type="paragraph" w:customStyle="1" w:styleId="yiv6865650699msonormal">
    <w:name w:val="yiv6865650699msonormal"/>
    <w:basedOn w:val="Normal"/>
    <w:rsid w:val="006F3B2C"/>
    <w:pPr>
      <w:spacing w:before="100" w:beforeAutospacing="1" w:after="100" w:afterAutospacing="1"/>
    </w:pPr>
    <w:rPr>
      <w:rFonts w:ascii="Times" w:hAnsi="Times"/>
      <w:sz w:val="20"/>
      <w:szCs w:val="20"/>
    </w:rPr>
  </w:style>
  <w:style w:type="paragraph" w:styleId="Revision">
    <w:name w:val="Revision"/>
    <w:hidden/>
    <w:uiPriority w:val="99"/>
    <w:semiHidden/>
    <w:rsid w:val="00EA2E53"/>
    <w:rPr>
      <w:sz w:val="24"/>
      <w:szCs w:val="24"/>
    </w:rPr>
  </w:style>
  <w:style w:type="paragraph" w:customStyle="1" w:styleId="m5248160301959479278msolistparagraph">
    <w:name w:val="m_5248160301959479278msolistparagraph"/>
    <w:basedOn w:val="Normal"/>
    <w:rsid w:val="00A66B8C"/>
    <w:pPr>
      <w:spacing w:before="100" w:beforeAutospacing="1" w:after="100" w:afterAutospacing="1"/>
    </w:pPr>
    <w:rPr>
      <w:rFonts w:ascii="Times New Roman" w:hAnsi="Times New Roman"/>
      <w:sz w:val="20"/>
      <w:szCs w:val="20"/>
    </w:rPr>
  </w:style>
  <w:style w:type="table" w:styleId="TableGrid">
    <w:name w:val="Table Grid"/>
    <w:basedOn w:val="TableNormal"/>
    <w:uiPriority w:val="59"/>
    <w:rsid w:val="003F6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3555C7"/>
    <w:rPr>
      <w:color w:val="605E5C"/>
      <w:shd w:val="clear" w:color="auto" w:fill="E1DFDD"/>
    </w:rPr>
  </w:style>
  <w:style w:type="paragraph" w:styleId="Header">
    <w:name w:val="header"/>
    <w:basedOn w:val="Normal"/>
    <w:link w:val="HeaderChar"/>
    <w:uiPriority w:val="99"/>
    <w:unhideWhenUsed/>
    <w:rsid w:val="005F3E94"/>
    <w:pPr>
      <w:tabs>
        <w:tab w:val="center" w:pos="4513"/>
        <w:tab w:val="right" w:pos="9026"/>
      </w:tabs>
    </w:pPr>
  </w:style>
  <w:style w:type="character" w:customStyle="1" w:styleId="HeaderChar">
    <w:name w:val="Header Char"/>
    <w:basedOn w:val="DefaultParagraphFont"/>
    <w:link w:val="Header"/>
    <w:uiPriority w:val="99"/>
    <w:rsid w:val="005F3E94"/>
    <w:rPr>
      <w:sz w:val="24"/>
      <w:szCs w:val="24"/>
    </w:rPr>
  </w:style>
  <w:style w:type="paragraph" w:styleId="Footer">
    <w:name w:val="footer"/>
    <w:basedOn w:val="Normal"/>
    <w:link w:val="FooterChar"/>
    <w:uiPriority w:val="99"/>
    <w:unhideWhenUsed/>
    <w:rsid w:val="005F3E94"/>
    <w:pPr>
      <w:tabs>
        <w:tab w:val="center" w:pos="4513"/>
        <w:tab w:val="right" w:pos="9026"/>
      </w:tabs>
    </w:pPr>
  </w:style>
  <w:style w:type="character" w:customStyle="1" w:styleId="FooterChar">
    <w:name w:val="Footer Char"/>
    <w:basedOn w:val="DefaultParagraphFont"/>
    <w:link w:val="Footer"/>
    <w:uiPriority w:val="99"/>
    <w:rsid w:val="005F3E94"/>
    <w:rPr>
      <w:sz w:val="24"/>
      <w:szCs w:val="24"/>
    </w:rPr>
  </w:style>
  <w:style w:type="character" w:customStyle="1" w:styleId="Heading1Char">
    <w:name w:val="Heading 1 Char"/>
    <w:basedOn w:val="DefaultParagraphFont"/>
    <w:link w:val="Heading1"/>
    <w:uiPriority w:val="9"/>
    <w:rsid w:val="005F41E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F41ED"/>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B82186"/>
  </w:style>
  <w:style w:type="character" w:customStyle="1" w:styleId="Heading3Char">
    <w:name w:val="Heading 3 Char"/>
    <w:basedOn w:val="DefaultParagraphFont"/>
    <w:link w:val="Heading3"/>
    <w:uiPriority w:val="9"/>
    <w:rsid w:val="00012214"/>
    <w:rPr>
      <w:rFonts w:asciiTheme="majorHAnsi" w:eastAsiaTheme="majorEastAsia" w:hAnsiTheme="majorHAnsi" w:cstheme="majorBidi"/>
      <w:color w:val="243F60" w:themeColor="accent1" w:themeShade="7F"/>
      <w:sz w:val="24"/>
      <w:szCs w:val="24"/>
      <w:lang w:eastAsia="en-GB"/>
    </w:rPr>
  </w:style>
  <w:style w:type="character" w:customStyle="1" w:styleId="css-901oao">
    <w:name w:val="css-901oao"/>
    <w:basedOn w:val="DefaultParagraphFont"/>
    <w:rsid w:val="00F550EA"/>
  </w:style>
  <w:style w:type="character" w:customStyle="1" w:styleId="Heading4Char">
    <w:name w:val="Heading 4 Char"/>
    <w:basedOn w:val="DefaultParagraphFont"/>
    <w:link w:val="Heading4"/>
    <w:uiPriority w:val="9"/>
    <w:rsid w:val="000A17B2"/>
    <w:rPr>
      <w:rFonts w:asciiTheme="majorHAnsi" w:eastAsiaTheme="majorEastAsia" w:hAnsiTheme="majorHAnsi" w:cstheme="majorBidi"/>
      <w:i/>
      <w:iCs/>
      <w:color w:val="365F91" w:themeColor="accent1" w:themeShade="BF"/>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8398">
      <w:bodyDiv w:val="1"/>
      <w:marLeft w:val="0"/>
      <w:marRight w:val="0"/>
      <w:marTop w:val="0"/>
      <w:marBottom w:val="0"/>
      <w:divBdr>
        <w:top w:val="none" w:sz="0" w:space="0" w:color="auto"/>
        <w:left w:val="none" w:sz="0" w:space="0" w:color="auto"/>
        <w:bottom w:val="none" w:sz="0" w:space="0" w:color="auto"/>
        <w:right w:val="none" w:sz="0" w:space="0" w:color="auto"/>
      </w:divBdr>
    </w:div>
    <w:div w:id="153616430">
      <w:bodyDiv w:val="1"/>
      <w:marLeft w:val="0"/>
      <w:marRight w:val="0"/>
      <w:marTop w:val="0"/>
      <w:marBottom w:val="0"/>
      <w:divBdr>
        <w:top w:val="none" w:sz="0" w:space="0" w:color="auto"/>
        <w:left w:val="none" w:sz="0" w:space="0" w:color="auto"/>
        <w:bottom w:val="none" w:sz="0" w:space="0" w:color="auto"/>
        <w:right w:val="none" w:sz="0" w:space="0" w:color="auto"/>
      </w:divBdr>
    </w:div>
    <w:div w:id="224731084">
      <w:bodyDiv w:val="1"/>
      <w:marLeft w:val="0"/>
      <w:marRight w:val="0"/>
      <w:marTop w:val="0"/>
      <w:marBottom w:val="0"/>
      <w:divBdr>
        <w:top w:val="none" w:sz="0" w:space="0" w:color="auto"/>
        <w:left w:val="none" w:sz="0" w:space="0" w:color="auto"/>
        <w:bottom w:val="none" w:sz="0" w:space="0" w:color="auto"/>
        <w:right w:val="none" w:sz="0" w:space="0" w:color="auto"/>
      </w:divBdr>
    </w:div>
    <w:div w:id="234821023">
      <w:bodyDiv w:val="1"/>
      <w:marLeft w:val="0"/>
      <w:marRight w:val="0"/>
      <w:marTop w:val="0"/>
      <w:marBottom w:val="0"/>
      <w:divBdr>
        <w:top w:val="none" w:sz="0" w:space="0" w:color="auto"/>
        <w:left w:val="none" w:sz="0" w:space="0" w:color="auto"/>
        <w:bottom w:val="none" w:sz="0" w:space="0" w:color="auto"/>
        <w:right w:val="none" w:sz="0" w:space="0" w:color="auto"/>
      </w:divBdr>
    </w:div>
    <w:div w:id="265894594">
      <w:bodyDiv w:val="1"/>
      <w:marLeft w:val="0"/>
      <w:marRight w:val="0"/>
      <w:marTop w:val="0"/>
      <w:marBottom w:val="0"/>
      <w:divBdr>
        <w:top w:val="none" w:sz="0" w:space="0" w:color="auto"/>
        <w:left w:val="none" w:sz="0" w:space="0" w:color="auto"/>
        <w:bottom w:val="none" w:sz="0" w:space="0" w:color="auto"/>
        <w:right w:val="none" w:sz="0" w:space="0" w:color="auto"/>
      </w:divBdr>
    </w:div>
    <w:div w:id="330253692">
      <w:bodyDiv w:val="1"/>
      <w:marLeft w:val="0"/>
      <w:marRight w:val="0"/>
      <w:marTop w:val="0"/>
      <w:marBottom w:val="0"/>
      <w:divBdr>
        <w:top w:val="none" w:sz="0" w:space="0" w:color="auto"/>
        <w:left w:val="none" w:sz="0" w:space="0" w:color="auto"/>
        <w:bottom w:val="none" w:sz="0" w:space="0" w:color="auto"/>
        <w:right w:val="none" w:sz="0" w:space="0" w:color="auto"/>
      </w:divBdr>
    </w:div>
    <w:div w:id="693187828">
      <w:bodyDiv w:val="1"/>
      <w:marLeft w:val="0"/>
      <w:marRight w:val="0"/>
      <w:marTop w:val="0"/>
      <w:marBottom w:val="0"/>
      <w:divBdr>
        <w:top w:val="none" w:sz="0" w:space="0" w:color="auto"/>
        <w:left w:val="none" w:sz="0" w:space="0" w:color="auto"/>
        <w:bottom w:val="none" w:sz="0" w:space="0" w:color="auto"/>
        <w:right w:val="none" w:sz="0" w:space="0" w:color="auto"/>
      </w:divBdr>
    </w:div>
    <w:div w:id="766120831">
      <w:bodyDiv w:val="1"/>
      <w:marLeft w:val="0"/>
      <w:marRight w:val="0"/>
      <w:marTop w:val="0"/>
      <w:marBottom w:val="0"/>
      <w:divBdr>
        <w:top w:val="none" w:sz="0" w:space="0" w:color="auto"/>
        <w:left w:val="none" w:sz="0" w:space="0" w:color="auto"/>
        <w:bottom w:val="none" w:sz="0" w:space="0" w:color="auto"/>
        <w:right w:val="none" w:sz="0" w:space="0" w:color="auto"/>
      </w:divBdr>
    </w:div>
    <w:div w:id="942762212">
      <w:bodyDiv w:val="1"/>
      <w:marLeft w:val="0"/>
      <w:marRight w:val="0"/>
      <w:marTop w:val="0"/>
      <w:marBottom w:val="0"/>
      <w:divBdr>
        <w:top w:val="none" w:sz="0" w:space="0" w:color="auto"/>
        <w:left w:val="none" w:sz="0" w:space="0" w:color="auto"/>
        <w:bottom w:val="none" w:sz="0" w:space="0" w:color="auto"/>
        <w:right w:val="none" w:sz="0" w:space="0" w:color="auto"/>
      </w:divBdr>
    </w:div>
    <w:div w:id="1075207526">
      <w:bodyDiv w:val="1"/>
      <w:marLeft w:val="0"/>
      <w:marRight w:val="0"/>
      <w:marTop w:val="0"/>
      <w:marBottom w:val="0"/>
      <w:divBdr>
        <w:top w:val="none" w:sz="0" w:space="0" w:color="auto"/>
        <w:left w:val="none" w:sz="0" w:space="0" w:color="auto"/>
        <w:bottom w:val="none" w:sz="0" w:space="0" w:color="auto"/>
        <w:right w:val="none" w:sz="0" w:space="0" w:color="auto"/>
      </w:divBdr>
      <w:divsChild>
        <w:div w:id="1928079550">
          <w:marLeft w:val="0"/>
          <w:marRight w:val="0"/>
          <w:marTop w:val="0"/>
          <w:marBottom w:val="0"/>
          <w:divBdr>
            <w:top w:val="none" w:sz="0" w:space="0" w:color="auto"/>
            <w:left w:val="none" w:sz="0" w:space="0" w:color="auto"/>
            <w:bottom w:val="none" w:sz="0" w:space="0" w:color="auto"/>
            <w:right w:val="none" w:sz="0" w:space="0" w:color="auto"/>
          </w:divBdr>
        </w:div>
        <w:div w:id="89737352">
          <w:marLeft w:val="0"/>
          <w:marRight w:val="0"/>
          <w:marTop w:val="0"/>
          <w:marBottom w:val="0"/>
          <w:divBdr>
            <w:top w:val="none" w:sz="0" w:space="0" w:color="auto"/>
            <w:left w:val="none" w:sz="0" w:space="0" w:color="auto"/>
            <w:bottom w:val="none" w:sz="0" w:space="0" w:color="auto"/>
            <w:right w:val="none" w:sz="0" w:space="0" w:color="auto"/>
          </w:divBdr>
        </w:div>
        <w:div w:id="403797356">
          <w:marLeft w:val="0"/>
          <w:marRight w:val="0"/>
          <w:marTop w:val="0"/>
          <w:marBottom w:val="0"/>
          <w:divBdr>
            <w:top w:val="none" w:sz="0" w:space="0" w:color="auto"/>
            <w:left w:val="none" w:sz="0" w:space="0" w:color="auto"/>
            <w:bottom w:val="none" w:sz="0" w:space="0" w:color="auto"/>
            <w:right w:val="none" w:sz="0" w:space="0" w:color="auto"/>
          </w:divBdr>
        </w:div>
        <w:div w:id="1727292756">
          <w:marLeft w:val="0"/>
          <w:marRight w:val="0"/>
          <w:marTop w:val="0"/>
          <w:marBottom w:val="0"/>
          <w:divBdr>
            <w:top w:val="none" w:sz="0" w:space="0" w:color="auto"/>
            <w:left w:val="none" w:sz="0" w:space="0" w:color="auto"/>
            <w:bottom w:val="none" w:sz="0" w:space="0" w:color="auto"/>
            <w:right w:val="none" w:sz="0" w:space="0" w:color="auto"/>
          </w:divBdr>
        </w:div>
        <w:div w:id="1927183108">
          <w:marLeft w:val="0"/>
          <w:marRight w:val="0"/>
          <w:marTop w:val="0"/>
          <w:marBottom w:val="0"/>
          <w:divBdr>
            <w:top w:val="none" w:sz="0" w:space="0" w:color="auto"/>
            <w:left w:val="none" w:sz="0" w:space="0" w:color="auto"/>
            <w:bottom w:val="none" w:sz="0" w:space="0" w:color="auto"/>
            <w:right w:val="none" w:sz="0" w:space="0" w:color="auto"/>
          </w:divBdr>
        </w:div>
        <w:div w:id="127209279">
          <w:marLeft w:val="0"/>
          <w:marRight w:val="0"/>
          <w:marTop w:val="0"/>
          <w:marBottom w:val="0"/>
          <w:divBdr>
            <w:top w:val="none" w:sz="0" w:space="0" w:color="auto"/>
            <w:left w:val="none" w:sz="0" w:space="0" w:color="auto"/>
            <w:bottom w:val="none" w:sz="0" w:space="0" w:color="auto"/>
            <w:right w:val="none" w:sz="0" w:space="0" w:color="auto"/>
          </w:divBdr>
        </w:div>
        <w:div w:id="75977855">
          <w:marLeft w:val="0"/>
          <w:marRight w:val="0"/>
          <w:marTop w:val="0"/>
          <w:marBottom w:val="0"/>
          <w:divBdr>
            <w:top w:val="none" w:sz="0" w:space="0" w:color="auto"/>
            <w:left w:val="none" w:sz="0" w:space="0" w:color="auto"/>
            <w:bottom w:val="none" w:sz="0" w:space="0" w:color="auto"/>
            <w:right w:val="none" w:sz="0" w:space="0" w:color="auto"/>
          </w:divBdr>
          <w:divsChild>
            <w:div w:id="1565022157">
              <w:marLeft w:val="0"/>
              <w:marRight w:val="0"/>
              <w:marTop w:val="0"/>
              <w:marBottom w:val="0"/>
              <w:divBdr>
                <w:top w:val="none" w:sz="0" w:space="0" w:color="auto"/>
                <w:left w:val="none" w:sz="0" w:space="0" w:color="auto"/>
                <w:bottom w:val="none" w:sz="0" w:space="0" w:color="auto"/>
                <w:right w:val="none" w:sz="0" w:space="0" w:color="auto"/>
              </w:divBdr>
            </w:div>
            <w:div w:id="1720475717">
              <w:marLeft w:val="0"/>
              <w:marRight w:val="0"/>
              <w:marTop w:val="0"/>
              <w:marBottom w:val="0"/>
              <w:divBdr>
                <w:top w:val="none" w:sz="0" w:space="0" w:color="auto"/>
                <w:left w:val="none" w:sz="0" w:space="0" w:color="auto"/>
                <w:bottom w:val="none" w:sz="0" w:space="0" w:color="auto"/>
                <w:right w:val="none" w:sz="0" w:space="0" w:color="auto"/>
              </w:divBdr>
            </w:div>
            <w:div w:id="13806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8411">
      <w:bodyDiv w:val="1"/>
      <w:marLeft w:val="0"/>
      <w:marRight w:val="0"/>
      <w:marTop w:val="0"/>
      <w:marBottom w:val="0"/>
      <w:divBdr>
        <w:top w:val="none" w:sz="0" w:space="0" w:color="auto"/>
        <w:left w:val="none" w:sz="0" w:space="0" w:color="auto"/>
        <w:bottom w:val="none" w:sz="0" w:space="0" w:color="auto"/>
        <w:right w:val="none" w:sz="0" w:space="0" w:color="auto"/>
      </w:divBdr>
    </w:div>
    <w:div w:id="1666546854">
      <w:bodyDiv w:val="1"/>
      <w:marLeft w:val="0"/>
      <w:marRight w:val="0"/>
      <w:marTop w:val="0"/>
      <w:marBottom w:val="0"/>
      <w:divBdr>
        <w:top w:val="none" w:sz="0" w:space="0" w:color="auto"/>
        <w:left w:val="none" w:sz="0" w:space="0" w:color="auto"/>
        <w:bottom w:val="none" w:sz="0" w:space="0" w:color="auto"/>
        <w:right w:val="none" w:sz="0" w:space="0" w:color="auto"/>
      </w:divBdr>
    </w:div>
    <w:div w:id="1779399826">
      <w:bodyDiv w:val="1"/>
      <w:marLeft w:val="0"/>
      <w:marRight w:val="0"/>
      <w:marTop w:val="0"/>
      <w:marBottom w:val="0"/>
      <w:divBdr>
        <w:top w:val="none" w:sz="0" w:space="0" w:color="auto"/>
        <w:left w:val="none" w:sz="0" w:space="0" w:color="auto"/>
        <w:bottom w:val="none" w:sz="0" w:space="0" w:color="auto"/>
        <w:right w:val="none" w:sz="0" w:space="0" w:color="auto"/>
      </w:divBdr>
      <w:divsChild>
        <w:div w:id="340814246">
          <w:marLeft w:val="0"/>
          <w:marRight w:val="0"/>
          <w:marTop w:val="0"/>
          <w:marBottom w:val="0"/>
          <w:divBdr>
            <w:top w:val="none" w:sz="0" w:space="0" w:color="auto"/>
            <w:left w:val="none" w:sz="0" w:space="0" w:color="auto"/>
            <w:bottom w:val="none" w:sz="0" w:space="0" w:color="auto"/>
            <w:right w:val="none" w:sz="0" w:space="0" w:color="auto"/>
          </w:divBdr>
        </w:div>
        <w:div w:id="1039629023">
          <w:marLeft w:val="0"/>
          <w:marRight w:val="0"/>
          <w:marTop w:val="0"/>
          <w:marBottom w:val="0"/>
          <w:divBdr>
            <w:top w:val="none" w:sz="0" w:space="0" w:color="auto"/>
            <w:left w:val="none" w:sz="0" w:space="0" w:color="auto"/>
            <w:bottom w:val="none" w:sz="0" w:space="0" w:color="auto"/>
            <w:right w:val="none" w:sz="0" w:space="0" w:color="auto"/>
          </w:divBdr>
        </w:div>
        <w:div w:id="1490101426">
          <w:marLeft w:val="0"/>
          <w:marRight w:val="0"/>
          <w:marTop w:val="0"/>
          <w:marBottom w:val="0"/>
          <w:divBdr>
            <w:top w:val="none" w:sz="0" w:space="0" w:color="auto"/>
            <w:left w:val="none" w:sz="0" w:space="0" w:color="auto"/>
            <w:bottom w:val="none" w:sz="0" w:space="0" w:color="auto"/>
            <w:right w:val="none" w:sz="0" w:space="0" w:color="auto"/>
          </w:divBdr>
        </w:div>
        <w:div w:id="1621911075">
          <w:marLeft w:val="0"/>
          <w:marRight w:val="0"/>
          <w:marTop w:val="0"/>
          <w:marBottom w:val="0"/>
          <w:divBdr>
            <w:top w:val="none" w:sz="0" w:space="0" w:color="auto"/>
            <w:left w:val="none" w:sz="0" w:space="0" w:color="auto"/>
            <w:bottom w:val="none" w:sz="0" w:space="0" w:color="auto"/>
            <w:right w:val="none" w:sz="0" w:space="0" w:color="auto"/>
          </w:divBdr>
        </w:div>
        <w:div w:id="1814761277">
          <w:marLeft w:val="0"/>
          <w:marRight w:val="0"/>
          <w:marTop w:val="0"/>
          <w:marBottom w:val="0"/>
          <w:divBdr>
            <w:top w:val="none" w:sz="0" w:space="0" w:color="auto"/>
            <w:left w:val="none" w:sz="0" w:space="0" w:color="auto"/>
            <w:bottom w:val="none" w:sz="0" w:space="0" w:color="auto"/>
            <w:right w:val="none" w:sz="0" w:space="0" w:color="auto"/>
          </w:divBdr>
        </w:div>
        <w:div w:id="1935894655">
          <w:marLeft w:val="0"/>
          <w:marRight w:val="0"/>
          <w:marTop w:val="0"/>
          <w:marBottom w:val="0"/>
          <w:divBdr>
            <w:top w:val="none" w:sz="0" w:space="0" w:color="auto"/>
            <w:left w:val="none" w:sz="0" w:space="0" w:color="auto"/>
            <w:bottom w:val="none" w:sz="0" w:space="0" w:color="auto"/>
            <w:right w:val="none" w:sz="0" w:space="0" w:color="auto"/>
          </w:divBdr>
        </w:div>
      </w:divsChild>
    </w:div>
    <w:div w:id="1854026151">
      <w:bodyDiv w:val="1"/>
      <w:marLeft w:val="0"/>
      <w:marRight w:val="0"/>
      <w:marTop w:val="0"/>
      <w:marBottom w:val="0"/>
      <w:divBdr>
        <w:top w:val="none" w:sz="0" w:space="0" w:color="auto"/>
        <w:left w:val="none" w:sz="0" w:space="0" w:color="auto"/>
        <w:bottom w:val="none" w:sz="0" w:space="0" w:color="auto"/>
        <w:right w:val="none" w:sz="0" w:space="0" w:color="auto"/>
      </w:divBdr>
    </w:div>
    <w:div w:id="1889762968">
      <w:bodyDiv w:val="1"/>
      <w:marLeft w:val="0"/>
      <w:marRight w:val="0"/>
      <w:marTop w:val="0"/>
      <w:marBottom w:val="0"/>
      <w:divBdr>
        <w:top w:val="none" w:sz="0" w:space="0" w:color="auto"/>
        <w:left w:val="none" w:sz="0" w:space="0" w:color="auto"/>
        <w:bottom w:val="none" w:sz="0" w:space="0" w:color="auto"/>
        <w:right w:val="none" w:sz="0" w:space="0" w:color="auto"/>
      </w:divBdr>
      <w:divsChild>
        <w:div w:id="1477144363">
          <w:marLeft w:val="0"/>
          <w:marRight w:val="0"/>
          <w:marTop w:val="0"/>
          <w:marBottom w:val="0"/>
          <w:divBdr>
            <w:top w:val="none" w:sz="0" w:space="0" w:color="auto"/>
            <w:left w:val="none" w:sz="0" w:space="0" w:color="auto"/>
            <w:bottom w:val="none" w:sz="0" w:space="0" w:color="auto"/>
            <w:right w:val="none" w:sz="0" w:space="0" w:color="auto"/>
          </w:divBdr>
        </w:div>
        <w:div w:id="1701662528">
          <w:marLeft w:val="0"/>
          <w:marRight w:val="0"/>
          <w:marTop w:val="0"/>
          <w:marBottom w:val="0"/>
          <w:divBdr>
            <w:top w:val="none" w:sz="0" w:space="0" w:color="auto"/>
            <w:left w:val="none" w:sz="0" w:space="0" w:color="auto"/>
            <w:bottom w:val="none" w:sz="0" w:space="0" w:color="auto"/>
            <w:right w:val="none" w:sz="0" w:space="0" w:color="auto"/>
          </w:divBdr>
        </w:div>
      </w:divsChild>
    </w:div>
    <w:div w:id="1979603449">
      <w:bodyDiv w:val="1"/>
      <w:marLeft w:val="0"/>
      <w:marRight w:val="0"/>
      <w:marTop w:val="0"/>
      <w:marBottom w:val="0"/>
      <w:divBdr>
        <w:top w:val="none" w:sz="0" w:space="0" w:color="auto"/>
        <w:left w:val="none" w:sz="0" w:space="0" w:color="auto"/>
        <w:bottom w:val="none" w:sz="0" w:space="0" w:color="auto"/>
        <w:right w:val="none" w:sz="0" w:space="0" w:color="auto"/>
      </w:divBdr>
    </w:div>
    <w:div w:id="2052925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ctoriahume/Library/Group%20Containers/UBF8T346G9.Office/User%20Content.localized/Templates.localized/CHWA%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7EAF866-1811-AC4A-AFDC-58A4D404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CHWA letterhead.dotm</Template>
  <TotalTime>23</TotalTime>
  <Pages>3</Pages>
  <Words>971</Words>
  <Characters>5752</Characters>
  <Application>Microsoft Office Word</Application>
  <DocSecurity>0</DocSecurity>
  <Lines>1150</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Victoria Hume</cp:lastModifiedBy>
  <cp:revision>21</cp:revision>
  <cp:lastPrinted>2019-04-04T15:22:00Z</cp:lastPrinted>
  <dcterms:created xsi:type="dcterms:W3CDTF">2020-03-26T05:54:00Z</dcterms:created>
  <dcterms:modified xsi:type="dcterms:W3CDTF">2020-03-30T06:27:00Z</dcterms:modified>
</cp:coreProperties>
</file>