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E9F3" w14:textId="33ED979D" w:rsidR="00C660D1" w:rsidRPr="00087FBC" w:rsidRDefault="00C660D1" w:rsidP="00EF0DF9">
      <w:pPr>
        <w:rPr>
          <w:b/>
          <w:bCs/>
          <w:sz w:val="26"/>
          <w:szCs w:val="26"/>
        </w:rPr>
      </w:pPr>
      <w:r w:rsidRPr="00087FBC">
        <w:rPr>
          <w:b/>
          <w:bCs/>
          <w:sz w:val="26"/>
          <w:szCs w:val="26"/>
        </w:rPr>
        <w:fldChar w:fldCharType="begin"/>
      </w:r>
      <w:r w:rsidRPr="00087FBC">
        <w:rPr>
          <w:b/>
          <w:bCs/>
          <w:sz w:val="26"/>
          <w:szCs w:val="26"/>
        </w:rPr>
        <w:instrText>HYPERLINK "https://www.gov.uk/government/calls-for-evidence/arts-council-england-review"</w:instrText>
      </w:r>
      <w:r w:rsidRPr="00087FBC">
        <w:rPr>
          <w:b/>
          <w:bCs/>
          <w:sz w:val="26"/>
          <w:szCs w:val="26"/>
        </w:rPr>
      </w:r>
      <w:r w:rsidRPr="00087FBC">
        <w:rPr>
          <w:b/>
          <w:bCs/>
          <w:sz w:val="26"/>
          <w:szCs w:val="26"/>
        </w:rPr>
        <w:fldChar w:fldCharType="separate"/>
      </w:r>
      <w:r w:rsidRPr="00087FBC">
        <w:rPr>
          <w:rStyle w:val="Hyperlink"/>
          <w:b/>
          <w:bCs/>
          <w:sz w:val="26"/>
          <w:szCs w:val="26"/>
        </w:rPr>
        <w:t>https://www.gov.uk/government/calls-for-evidence/arts-council-england-review</w:t>
      </w:r>
      <w:r w:rsidRPr="00087FBC">
        <w:rPr>
          <w:b/>
          <w:bCs/>
          <w:sz w:val="26"/>
          <w:szCs w:val="26"/>
        </w:rPr>
        <w:fldChar w:fldCharType="end"/>
      </w:r>
    </w:p>
    <w:p w14:paraId="5BB7EA91" w14:textId="39C0F349" w:rsidR="00C660D1" w:rsidRPr="00087FBC" w:rsidRDefault="00E24836" w:rsidP="00EF0DF9">
      <w:pPr>
        <w:rPr>
          <w:b/>
          <w:bCs/>
          <w:sz w:val="26"/>
          <w:szCs w:val="26"/>
        </w:rPr>
      </w:pPr>
      <w:r w:rsidRPr="00087FBC">
        <w:rPr>
          <w:sz w:val="26"/>
          <w:szCs w:val="26"/>
        </w:rPr>
        <w:t>Baroness Hodge of Barking has been appointed by the Secretary of State for Culture, Media and Sport to conduct an independent review of the Arts Council England (ACE). This survey is an essential part of the evidence collection for this Review. Read more for CHWA's response to help you design your own.</w:t>
      </w:r>
    </w:p>
    <w:p w14:paraId="64DCA154" w14:textId="0882D5D6" w:rsidR="00EF0DF9" w:rsidRPr="00087FBC" w:rsidRDefault="00E24836" w:rsidP="00EF0DF9">
      <w:pPr>
        <w:rPr>
          <w:b/>
          <w:bCs/>
          <w:color w:val="0F9ED5" w:themeColor="accent4"/>
          <w:sz w:val="26"/>
          <w:szCs w:val="26"/>
        </w:rPr>
      </w:pPr>
      <w:r w:rsidRPr="00087FBC">
        <w:rPr>
          <w:b/>
          <w:bCs/>
          <w:color w:val="0F9ED5" w:themeColor="accent4"/>
          <w:sz w:val="26"/>
          <w:szCs w:val="26"/>
        </w:rPr>
        <w:t xml:space="preserve">Background: </w:t>
      </w:r>
      <w:r w:rsidR="006A2074" w:rsidRPr="00087FBC">
        <w:rPr>
          <w:b/>
          <w:bCs/>
          <w:color w:val="0F9ED5" w:themeColor="accent4"/>
          <w:sz w:val="26"/>
          <w:szCs w:val="26"/>
        </w:rPr>
        <w:t xml:space="preserve">Arts Council England’s </w:t>
      </w:r>
      <w:r w:rsidR="00EF0DF9" w:rsidRPr="00087FBC">
        <w:rPr>
          <w:b/>
          <w:bCs/>
          <w:color w:val="0F9ED5" w:themeColor="accent4"/>
          <w:sz w:val="26"/>
          <w:szCs w:val="26"/>
        </w:rPr>
        <w:t xml:space="preserve">Mandate </w:t>
      </w:r>
    </w:p>
    <w:p w14:paraId="7F25F944" w14:textId="77777777" w:rsidR="00EF0DF9" w:rsidRPr="00087FBC" w:rsidRDefault="00EF0DF9" w:rsidP="00915E90">
      <w:pPr>
        <w:numPr>
          <w:ilvl w:val="0"/>
          <w:numId w:val="1"/>
        </w:numPr>
        <w:rPr>
          <w:color w:val="0F9ED5" w:themeColor="accent4"/>
          <w:sz w:val="26"/>
          <w:szCs w:val="26"/>
        </w:rPr>
      </w:pPr>
      <w:r w:rsidRPr="00087FBC">
        <w:rPr>
          <w:color w:val="0F9ED5" w:themeColor="accent4"/>
          <w:sz w:val="26"/>
          <w:szCs w:val="26"/>
        </w:rPr>
        <w:t xml:space="preserve">develop and improve the knowledge, understanding and practice of the </w:t>
      </w:r>
      <w:proofErr w:type="gramStart"/>
      <w:r w:rsidRPr="00087FBC">
        <w:rPr>
          <w:color w:val="0F9ED5" w:themeColor="accent4"/>
          <w:sz w:val="26"/>
          <w:szCs w:val="26"/>
        </w:rPr>
        <w:t>arts;</w:t>
      </w:r>
      <w:proofErr w:type="gramEnd"/>
    </w:p>
    <w:p w14:paraId="6ED8992A" w14:textId="77777777" w:rsidR="00EF0DF9" w:rsidRPr="00087FBC" w:rsidRDefault="00EF0DF9" w:rsidP="00915E90">
      <w:pPr>
        <w:numPr>
          <w:ilvl w:val="0"/>
          <w:numId w:val="1"/>
        </w:numPr>
        <w:rPr>
          <w:color w:val="0F9ED5" w:themeColor="accent4"/>
          <w:sz w:val="26"/>
          <w:szCs w:val="26"/>
        </w:rPr>
      </w:pPr>
      <w:r w:rsidRPr="00087FBC">
        <w:rPr>
          <w:color w:val="0F9ED5" w:themeColor="accent4"/>
          <w:sz w:val="26"/>
          <w:szCs w:val="26"/>
        </w:rPr>
        <w:t xml:space="preserve">increase accessibility of the arts to the public in </w:t>
      </w:r>
      <w:proofErr w:type="gramStart"/>
      <w:r w:rsidRPr="00087FBC">
        <w:rPr>
          <w:color w:val="0F9ED5" w:themeColor="accent4"/>
          <w:sz w:val="26"/>
          <w:szCs w:val="26"/>
        </w:rPr>
        <w:t>England;</w:t>
      </w:r>
      <w:proofErr w:type="gramEnd"/>
    </w:p>
    <w:p w14:paraId="0678DD04" w14:textId="77777777" w:rsidR="00EF0DF9" w:rsidRPr="00087FBC" w:rsidRDefault="00EF0DF9" w:rsidP="00915E90">
      <w:pPr>
        <w:numPr>
          <w:ilvl w:val="0"/>
          <w:numId w:val="1"/>
        </w:numPr>
        <w:rPr>
          <w:color w:val="0F9ED5" w:themeColor="accent4"/>
          <w:sz w:val="26"/>
          <w:szCs w:val="26"/>
        </w:rPr>
      </w:pPr>
      <w:r w:rsidRPr="00087FBC">
        <w:rPr>
          <w:color w:val="0F9ED5" w:themeColor="accent4"/>
          <w:sz w:val="26"/>
          <w:szCs w:val="26"/>
        </w:rPr>
        <w:t xml:space="preserve">advance the education of the public and to further any other charitable purpose which relates to the establishment, maintenance and operation of museums and libraries (which are either public or from which the public may benefit) and to the protection of cultural </w:t>
      </w:r>
      <w:proofErr w:type="gramStart"/>
      <w:r w:rsidRPr="00087FBC">
        <w:rPr>
          <w:color w:val="0F9ED5" w:themeColor="accent4"/>
          <w:sz w:val="26"/>
          <w:szCs w:val="26"/>
        </w:rPr>
        <w:t>property;</w:t>
      </w:r>
      <w:proofErr w:type="gramEnd"/>
    </w:p>
    <w:p w14:paraId="65C3A690" w14:textId="77777777" w:rsidR="00EF0DF9" w:rsidRPr="00087FBC" w:rsidRDefault="00EF0DF9" w:rsidP="00915E90">
      <w:pPr>
        <w:numPr>
          <w:ilvl w:val="0"/>
          <w:numId w:val="1"/>
        </w:numPr>
        <w:rPr>
          <w:color w:val="0F9ED5" w:themeColor="accent4"/>
          <w:sz w:val="26"/>
          <w:szCs w:val="26"/>
        </w:rPr>
      </w:pPr>
      <w:r w:rsidRPr="00087FBC">
        <w:rPr>
          <w:color w:val="0F9ED5" w:themeColor="accent4"/>
          <w:sz w:val="26"/>
          <w:szCs w:val="26"/>
        </w:rPr>
        <w:t>advise and co-operate, where it is appropriate to do so, with Departments of our Government, our Scottish administration, the Northern Ireland Executive and the Welsh ministers, local authorities, the arts councils and equivalent organisations in the museums and libraries sector for Scotland, Wales, and Northern Ireland (or their successors) and other bodies on any matter related to the objects.</w:t>
      </w:r>
    </w:p>
    <w:p w14:paraId="1DD9C06D" w14:textId="77777777" w:rsidR="00EF0DF9" w:rsidRPr="00087FBC" w:rsidRDefault="00EF0DF9" w:rsidP="00EF0DF9">
      <w:pPr>
        <w:rPr>
          <w:b/>
          <w:bCs/>
          <w:sz w:val="26"/>
          <w:szCs w:val="26"/>
        </w:rPr>
      </w:pPr>
    </w:p>
    <w:p w14:paraId="13E4519C" w14:textId="77777777" w:rsidR="00E24836" w:rsidRPr="00087FBC" w:rsidRDefault="00E24836" w:rsidP="00E24836">
      <w:pPr>
        <w:rPr>
          <w:b/>
          <w:bCs/>
          <w:sz w:val="26"/>
          <w:szCs w:val="26"/>
        </w:rPr>
      </w:pPr>
      <w:r w:rsidRPr="00087FBC">
        <w:rPr>
          <w:b/>
          <w:bCs/>
          <w:sz w:val="26"/>
          <w:szCs w:val="26"/>
        </w:rPr>
        <w:t xml:space="preserve">Survey questions </w:t>
      </w:r>
    </w:p>
    <w:p w14:paraId="45B7CE78" w14:textId="77777777" w:rsidR="00EF0DF9" w:rsidRPr="00087FBC" w:rsidRDefault="00EF0DF9" w:rsidP="00EF0DF9">
      <w:pPr>
        <w:rPr>
          <w:sz w:val="26"/>
          <w:szCs w:val="26"/>
        </w:rPr>
      </w:pPr>
      <w:r w:rsidRPr="00087FBC">
        <w:rPr>
          <w:b/>
          <w:bCs/>
          <w:sz w:val="26"/>
          <w:szCs w:val="26"/>
        </w:rPr>
        <w:t>Question 1:</w:t>
      </w:r>
      <w:r w:rsidRPr="00087FBC">
        <w:rPr>
          <w:sz w:val="26"/>
          <w:szCs w:val="26"/>
        </w:rPr>
        <w:t> In what way(s) does ACE fulfil its current mandate? - [free text box]</w:t>
      </w:r>
    </w:p>
    <w:p w14:paraId="19AE3CAA" w14:textId="705DDA58" w:rsidR="00070EF4" w:rsidRPr="00087FBC" w:rsidRDefault="00CE3FF3" w:rsidP="00070EF4">
      <w:pPr>
        <w:rPr>
          <w:color w:val="A02B93" w:themeColor="accent5"/>
          <w:sz w:val="26"/>
          <w:szCs w:val="26"/>
        </w:rPr>
      </w:pPr>
      <w:r w:rsidRPr="00087FBC">
        <w:rPr>
          <w:color w:val="A02B93" w:themeColor="accent5"/>
          <w:sz w:val="26"/>
          <w:szCs w:val="26"/>
        </w:rPr>
        <w:t xml:space="preserve">For context: The Culture, Health &amp; Wellbeing Alliance (CHWA) is the national free-to-join membership organisation for creative health for England. We use the term “creative health” to mean any arts or cultural activity that supports health or wellbeing. </w:t>
      </w:r>
      <w:r w:rsidR="00DC2BF7" w:rsidRPr="00087FBC">
        <w:rPr>
          <w:color w:val="A02B93" w:themeColor="accent5"/>
          <w:sz w:val="26"/>
          <w:szCs w:val="26"/>
        </w:rPr>
        <w:t>This work happens in a vast range of settings, from traditional arts and cultural venues to hospitals, care homes, and community and faith settings</w:t>
      </w:r>
      <w:r w:rsidR="00B50AE3" w:rsidRPr="00087FBC">
        <w:rPr>
          <w:color w:val="A02B93" w:themeColor="accent5"/>
          <w:sz w:val="26"/>
          <w:szCs w:val="26"/>
        </w:rPr>
        <w:t>; and impacts an enormous range of people</w:t>
      </w:r>
      <w:r w:rsidR="00572E5D" w:rsidRPr="00087FBC">
        <w:rPr>
          <w:color w:val="A02B93" w:themeColor="accent5"/>
          <w:sz w:val="26"/>
          <w:szCs w:val="26"/>
        </w:rPr>
        <w:t xml:space="preserve"> living with a range of conditions</w:t>
      </w:r>
      <w:r w:rsidR="00B50AE3" w:rsidRPr="00087FBC">
        <w:rPr>
          <w:color w:val="A02B93" w:themeColor="accent5"/>
          <w:sz w:val="26"/>
          <w:szCs w:val="26"/>
        </w:rPr>
        <w:t>, a significant proportion of whom might not otherwise be able to engage with the arts</w:t>
      </w:r>
      <w:r w:rsidR="00DC2BF7" w:rsidRPr="00087FBC">
        <w:rPr>
          <w:color w:val="A02B93" w:themeColor="accent5"/>
          <w:sz w:val="26"/>
          <w:szCs w:val="26"/>
        </w:rPr>
        <w:t xml:space="preserve">. </w:t>
      </w:r>
    </w:p>
    <w:p w14:paraId="2E14D02E" w14:textId="17F648BF" w:rsidR="00CE3FF3" w:rsidRPr="00087FBC" w:rsidRDefault="00CE3FF3" w:rsidP="00070EF4">
      <w:pPr>
        <w:rPr>
          <w:color w:val="A02B93" w:themeColor="accent5"/>
          <w:sz w:val="26"/>
          <w:szCs w:val="26"/>
        </w:rPr>
      </w:pPr>
      <w:r w:rsidRPr="00087FBC">
        <w:rPr>
          <w:color w:val="A02B93" w:themeColor="accent5"/>
          <w:sz w:val="26"/>
          <w:szCs w:val="26"/>
        </w:rPr>
        <w:t>We are an Investment Principles Support Organisation and have been</w:t>
      </w:r>
      <w:r w:rsidR="00572E5D" w:rsidRPr="00087FBC">
        <w:rPr>
          <w:color w:val="A02B93" w:themeColor="accent5"/>
          <w:sz w:val="26"/>
          <w:szCs w:val="26"/>
        </w:rPr>
        <w:t xml:space="preserve"> core-</w:t>
      </w:r>
      <w:r w:rsidRPr="00087FBC">
        <w:rPr>
          <w:color w:val="A02B93" w:themeColor="accent5"/>
          <w:sz w:val="26"/>
          <w:szCs w:val="26"/>
        </w:rPr>
        <w:t xml:space="preserve">funded by ACE since we came into being in 2017. We also work strategically with </w:t>
      </w:r>
      <w:r w:rsidRPr="00087FBC">
        <w:rPr>
          <w:color w:val="A02B93" w:themeColor="accent5"/>
          <w:sz w:val="26"/>
          <w:szCs w:val="26"/>
        </w:rPr>
        <w:lastRenderedPageBreak/>
        <w:t xml:space="preserve">ACE to help develop their broader work with health and wellbeing alongside colleagues such as the National Centre for Creative Health and Mayoral Creative Health Network. Our main roles as an organisation are advocating for creative health, convening and supporting networks, and building resources to help make this work more possible. </w:t>
      </w:r>
      <w:r w:rsidR="00070EF4" w:rsidRPr="00087FBC">
        <w:rPr>
          <w:color w:val="A02B93" w:themeColor="accent5"/>
          <w:sz w:val="26"/>
          <w:szCs w:val="26"/>
        </w:rPr>
        <w:t>Our work with creative health specialist providers is underpinned by a commitment to the broader role of the arts and culture in building a healthy society.</w:t>
      </w:r>
      <w:r w:rsidR="00572E5D" w:rsidRPr="00087FBC">
        <w:rPr>
          <w:color w:val="A02B93" w:themeColor="accent5"/>
          <w:sz w:val="26"/>
          <w:szCs w:val="26"/>
        </w:rPr>
        <w:t xml:space="preserve"> </w:t>
      </w:r>
    </w:p>
    <w:p w14:paraId="46397EEA" w14:textId="5E519469" w:rsidR="00CA6584" w:rsidRPr="00087FBC" w:rsidRDefault="00A22610" w:rsidP="00CA6584">
      <w:pPr>
        <w:rPr>
          <w:color w:val="A02B93" w:themeColor="accent5"/>
          <w:sz w:val="26"/>
          <w:szCs w:val="26"/>
        </w:rPr>
      </w:pPr>
      <w:r w:rsidRPr="00087FBC">
        <w:rPr>
          <w:color w:val="A02B93" w:themeColor="accent5"/>
          <w:sz w:val="26"/>
          <w:szCs w:val="26"/>
        </w:rPr>
        <w:t>We believe ACE is working hard to deliver its mandate</w:t>
      </w:r>
      <w:r w:rsidR="00CA6584" w:rsidRPr="00087FBC">
        <w:rPr>
          <w:color w:val="A02B93" w:themeColor="accent5"/>
          <w:sz w:val="26"/>
          <w:szCs w:val="26"/>
        </w:rPr>
        <w:t xml:space="preserve"> and broadly delivers it well.</w:t>
      </w:r>
      <w:r w:rsidRPr="00087FBC">
        <w:rPr>
          <w:color w:val="A02B93" w:themeColor="accent5"/>
          <w:sz w:val="26"/>
          <w:szCs w:val="26"/>
        </w:rPr>
        <w:t xml:space="preserve"> </w:t>
      </w:r>
      <w:proofErr w:type="gramStart"/>
      <w:r w:rsidR="00CA6584" w:rsidRPr="00087FBC">
        <w:rPr>
          <w:color w:val="A02B93" w:themeColor="accent5"/>
          <w:sz w:val="26"/>
          <w:szCs w:val="26"/>
        </w:rPr>
        <w:t>In</w:t>
      </w:r>
      <w:r w:rsidR="00DC2BF7" w:rsidRPr="00087FBC">
        <w:rPr>
          <w:color w:val="A02B93" w:themeColor="accent5"/>
          <w:sz w:val="26"/>
          <w:szCs w:val="26"/>
        </w:rPr>
        <w:t xml:space="preserve"> </w:t>
      </w:r>
      <w:r w:rsidR="00CA6584" w:rsidRPr="00087FBC">
        <w:rPr>
          <w:color w:val="A02B93" w:themeColor="accent5"/>
          <w:sz w:val="26"/>
          <w:szCs w:val="26"/>
        </w:rPr>
        <w:t>particular, we</w:t>
      </w:r>
      <w:proofErr w:type="gramEnd"/>
      <w:r w:rsidR="00CA6584" w:rsidRPr="00087FBC">
        <w:rPr>
          <w:color w:val="A02B93" w:themeColor="accent5"/>
          <w:sz w:val="26"/>
          <w:szCs w:val="26"/>
        </w:rPr>
        <w:t xml:space="preserve"> strongly </w:t>
      </w:r>
      <w:r w:rsidRPr="00087FBC">
        <w:rPr>
          <w:color w:val="A02B93" w:themeColor="accent5"/>
          <w:sz w:val="26"/>
          <w:szCs w:val="26"/>
        </w:rPr>
        <w:t xml:space="preserve">support its efforts to improve </w:t>
      </w:r>
      <w:r w:rsidR="00CA6584" w:rsidRPr="00087FBC">
        <w:rPr>
          <w:color w:val="A02B93" w:themeColor="accent5"/>
          <w:sz w:val="26"/>
          <w:szCs w:val="26"/>
        </w:rPr>
        <w:t xml:space="preserve">the accessibility of the arts. This includes its </w:t>
      </w:r>
      <w:r w:rsidR="00070EF4" w:rsidRPr="00087FBC">
        <w:rPr>
          <w:color w:val="A02B93" w:themeColor="accent5"/>
          <w:sz w:val="26"/>
          <w:szCs w:val="26"/>
        </w:rPr>
        <w:t>work</w:t>
      </w:r>
      <w:r w:rsidR="00CA6584" w:rsidRPr="00087FBC">
        <w:rPr>
          <w:color w:val="A02B93" w:themeColor="accent5"/>
          <w:sz w:val="26"/>
          <w:szCs w:val="26"/>
        </w:rPr>
        <w:t xml:space="preserve"> </w:t>
      </w:r>
      <w:r w:rsidRPr="00087FBC">
        <w:rPr>
          <w:color w:val="A02B93" w:themeColor="accent5"/>
          <w:sz w:val="26"/>
          <w:szCs w:val="26"/>
        </w:rPr>
        <w:t>to create a more equitable sector.</w:t>
      </w:r>
      <w:r w:rsidR="00CA6584" w:rsidRPr="00087FBC">
        <w:rPr>
          <w:color w:val="A02B93" w:themeColor="accent5"/>
          <w:sz w:val="26"/>
          <w:szCs w:val="26"/>
        </w:rPr>
        <w:t xml:space="preserve"> This has been underpinned since the launch of Let’s Create by its adoption of “Inclusivity &amp; Relevance” as an Investment Principle. We feel strongly that inclusion, access and equity should remain absolute priorities for ACE and that the Inclusivity &amp; Relevance principle should be maintained and deepened as a crucial mechanism for supporting a truly equitable, representative sector. </w:t>
      </w:r>
      <w:r w:rsidR="00070EF4" w:rsidRPr="00087FBC">
        <w:rPr>
          <w:color w:val="A02B93" w:themeColor="accent5"/>
          <w:sz w:val="26"/>
          <w:szCs w:val="26"/>
        </w:rPr>
        <w:t>This is of particular importance at a time when our cultural services are under pressure at home and abroad to disengage from work in this area</w:t>
      </w:r>
      <w:r w:rsidR="003C0186" w:rsidRPr="00087FBC">
        <w:rPr>
          <w:color w:val="A02B93" w:themeColor="accent5"/>
          <w:sz w:val="26"/>
          <w:szCs w:val="26"/>
        </w:rPr>
        <w:t xml:space="preserve"> – work </w:t>
      </w:r>
      <w:r w:rsidR="00070EF4" w:rsidRPr="00087FBC">
        <w:rPr>
          <w:color w:val="A02B93" w:themeColor="accent5"/>
          <w:sz w:val="26"/>
          <w:szCs w:val="26"/>
        </w:rPr>
        <w:t xml:space="preserve">which we believe is essential to building community and trust in otherwise divisive times.  </w:t>
      </w:r>
    </w:p>
    <w:p w14:paraId="17A8CDF6" w14:textId="5E1D0DA1" w:rsidR="00F05713" w:rsidRPr="00087FBC" w:rsidRDefault="00CA6584" w:rsidP="004762F1">
      <w:pPr>
        <w:rPr>
          <w:color w:val="A02B93" w:themeColor="accent5"/>
          <w:sz w:val="26"/>
          <w:szCs w:val="26"/>
        </w:rPr>
      </w:pPr>
      <w:r w:rsidRPr="00087FBC">
        <w:rPr>
          <w:color w:val="A02B93" w:themeColor="accent5"/>
          <w:sz w:val="26"/>
          <w:szCs w:val="26"/>
        </w:rPr>
        <w:t xml:space="preserve">Our surveys of the creative health sector </w:t>
      </w:r>
      <w:r w:rsidR="00DC2BF7" w:rsidRPr="00087FBC">
        <w:rPr>
          <w:color w:val="A02B93" w:themeColor="accent5"/>
          <w:sz w:val="26"/>
          <w:szCs w:val="26"/>
        </w:rPr>
        <w:t xml:space="preserve">suggest </w:t>
      </w:r>
      <w:r w:rsidR="00915E90" w:rsidRPr="00087FBC">
        <w:rPr>
          <w:color w:val="A02B93" w:themeColor="accent5"/>
          <w:sz w:val="26"/>
          <w:szCs w:val="26"/>
        </w:rPr>
        <w:t xml:space="preserve">that ACE is consistently largest single funder of creative health </w:t>
      </w:r>
      <w:r w:rsidR="00DC2BF7" w:rsidRPr="00087FBC">
        <w:rPr>
          <w:color w:val="A02B93" w:themeColor="accent5"/>
          <w:sz w:val="26"/>
          <w:szCs w:val="26"/>
        </w:rPr>
        <w:t xml:space="preserve">work </w:t>
      </w:r>
      <w:r w:rsidR="00915E90" w:rsidRPr="00087FBC">
        <w:rPr>
          <w:color w:val="A02B93" w:themeColor="accent5"/>
          <w:sz w:val="26"/>
          <w:szCs w:val="26"/>
        </w:rPr>
        <w:t>in UK</w:t>
      </w:r>
      <w:r w:rsidR="00DC2BF7" w:rsidRPr="00087FBC">
        <w:rPr>
          <w:color w:val="A02B93" w:themeColor="accent5"/>
          <w:sz w:val="26"/>
          <w:szCs w:val="26"/>
        </w:rPr>
        <w:t xml:space="preserve"> </w:t>
      </w:r>
      <w:r w:rsidR="00915E90" w:rsidRPr="00087FBC">
        <w:rPr>
          <w:color w:val="A02B93" w:themeColor="accent5"/>
          <w:sz w:val="26"/>
          <w:szCs w:val="26"/>
        </w:rPr>
        <w:t>– effectively ensuring the sector’s survival and development</w:t>
      </w:r>
      <w:r w:rsidR="003C0186" w:rsidRPr="00087FBC">
        <w:rPr>
          <w:color w:val="A02B93" w:themeColor="accent5"/>
          <w:sz w:val="26"/>
          <w:szCs w:val="26"/>
        </w:rPr>
        <w:t xml:space="preserve">. </w:t>
      </w:r>
      <w:r w:rsidR="00AC73A2" w:rsidRPr="00087FBC">
        <w:rPr>
          <w:color w:val="A02B93" w:themeColor="accent5"/>
          <w:sz w:val="26"/>
          <w:szCs w:val="26"/>
        </w:rPr>
        <w:t>A</w:t>
      </w:r>
      <w:r w:rsidR="003C0186" w:rsidRPr="00087FBC">
        <w:rPr>
          <w:color w:val="A02B93" w:themeColor="accent5"/>
          <w:sz w:val="26"/>
          <w:szCs w:val="26"/>
        </w:rPr>
        <w:t xml:space="preserve"> direct line </w:t>
      </w:r>
      <w:r w:rsidR="00AC73A2" w:rsidRPr="00087FBC">
        <w:rPr>
          <w:color w:val="A02B93" w:themeColor="accent5"/>
          <w:sz w:val="26"/>
          <w:szCs w:val="26"/>
        </w:rPr>
        <w:t xml:space="preserve">can be drawn </w:t>
      </w:r>
      <w:r w:rsidR="003C0186" w:rsidRPr="00087FBC">
        <w:rPr>
          <w:color w:val="A02B93" w:themeColor="accent5"/>
          <w:sz w:val="26"/>
          <w:szCs w:val="26"/>
        </w:rPr>
        <w:t xml:space="preserve">between </w:t>
      </w:r>
      <w:r w:rsidR="00572E5D" w:rsidRPr="00087FBC">
        <w:rPr>
          <w:color w:val="A02B93" w:themeColor="accent5"/>
          <w:sz w:val="26"/>
          <w:szCs w:val="26"/>
        </w:rPr>
        <w:t xml:space="preserve">this </w:t>
      </w:r>
      <w:r w:rsidR="003C0186" w:rsidRPr="00087FBC">
        <w:rPr>
          <w:color w:val="A02B93" w:themeColor="accent5"/>
          <w:sz w:val="26"/>
          <w:szCs w:val="26"/>
        </w:rPr>
        <w:t xml:space="preserve">ACE funding and huge </w:t>
      </w:r>
      <w:r w:rsidR="00D820CF" w:rsidRPr="00087FBC">
        <w:rPr>
          <w:color w:val="A02B93" w:themeColor="accent5"/>
          <w:sz w:val="26"/>
          <w:szCs w:val="26"/>
        </w:rPr>
        <w:t>impacts on health costs</w:t>
      </w:r>
      <w:r w:rsidR="003C0186" w:rsidRPr="00087FBC">
        <w:rPr>
          <w:color w:val="A02B93" w:themeColor="accent5"/>
          <w:sz w:val="26"/>
          <w:szCs w:val="26"/>
        </w:rPr>
        <w:t xml:space="preserve">, as evidenced in the recent </w:t>
      </w:r>
      <w:r w:rsidR="004762F1" w:rsidRPr="00087FBC">
        <w:rPr>
          <w:color w:val="A02B93" w:themeColor="accent5"/>
          <w:sz w:val="26"/>
          <w:szCs w:val="26"/>
        </w:rPr>
        <w:t>DCMS/</w:t>
      </w:r>
      <w:r w:rsidR="003C0186" w:rsidRPr="00087FBC">
        <w:rPr>
          <w:color w:val="A02B93" w:themeColor="accent5"/>
          <w:sz w:val="26"/>
          <w:szCs w:val="26"/>
        </w:rPr>
        <w:t xml:space="preserve">Frontiers report </w:t>
      </w:r>
      <w:r w:rsidR="004762F1" w:rsidRPr="00087FBC">
        <w:rPr>
          <w:i/>
          <w:iCs/>
          <w:color w:val="A02B93" w:themeColor="accent5"/>
          <w:sz w:val="26"/>
          <w:szCs w:val="26"/>
          <w:lang w:val="en-US"/>
        </w:rPr>
        <w:t xml:space="preserve">Culture and Heritage Capital: </w:t>
      </w:r>
      <w:proofErr w:type="spellStart"/>
      <w:r w:rsidR="004762F1" w:rsidRPr="00087FBC">
        <w:rPr>
          <w:i/>
          <w:iCs/>
          <w:color w:val="A02B93" w:themeColor="accent5"/>
          <w:sz w:val="26"/>
          <w:szCs w:val="26"/>
          <w:lang w:val="en-US"/>
        </w:rPr>
        <w:t>Monetising</w:t>
      </w:r>
      <w:proofErr w:type="spellEnd"/>
      <w:r w:rsidR="004762F1" w:rsidRPr="00087FBC">
        <w:rPr>
          <w:i/>
          <w:iCs/>
          <w:color w:val="A02B93" w:themeColor="accent5"/>
          <w:sz w:val="26"/>
          <w:szCs w:val="26"/>
          <w:lang w:val="en-US"/>
        </w:rPr>
        <w:t xml:space="preserve"> the Impact of Culture and Heritage on Health and Wellbeing </w:t>
      </w:r>
      <w:r w:rsidR="004762F1" w:rsidRPr="00087FBC">
        <w:rPr>
          <w:color w:val="A02B93" w:themeColor="accent5"/>
          <w:sz w:val="26"/>
          <w:szCs w:val="26"/>
          <w:lang w:val="en-US"/>
        </w:rPr>
        <w:t>(2024</w:t>
      </w:r>
      <w:r w:rsidR="003C0186" w:rsidRPr="00087FBC">
        <w:rPr>
          <w:color w:val="A02B93" w:themeColor="accent5"/>
          <w:sz w:val="26"/>
          <w:szCs w:val="26"/>
        </w:rPr>
        <w:t>). C</w:t>
      </w:r>
      <w:r w:rsidR="00F05713" w:rsidRPr="00087FBC">
        <w:rPr>
          <w:color w:val="A02B93" w:themeColor="accent5"/>
          <w:sz w:val="26"/>
          <w:szCs w:val="26"/>
        </w:rPr>
        <w:t>rucially</w:t>
      </w:r>
      <w:r w:rsidR="003C0186" w:rsidRPr="00087FBC">
        <w:rPr>
          <w:color w:val="A02B93" w:themeColor="accent5"/>
          <w:sz w:val="26"/>
          <w:szCs w:val="26"/>
        </w:rPr>
        <w:t xml:space="preserve">, ACE’s </w:t>
      </w:r>
      <w:r w:rsidR="00F05713" w:rsidRPr="00087FBC">
        <w:rPr>
          <w:color w:val="A02B93" w:themeColor="accent5"/>
          <w:sz w:val="26"/>
          <w:szCs w:val="26"/>
        </w:rPr>
        <w:t xml:space="preserve">investment </w:t>
      </w:r>
      <w:r w:rsidR="003C0186" w:rsidRPr="00087FBC">
        <w:rPr>
          <w:color w:val="A02B93" w:themeColor="accent5"/>
          <w:sz w:val="26"/>
          <w:szCs w:val="26"/>
        </w:rPr>
        <w:t xml:space="preserve">also </w:t>
      </w:r>
      <w:r w:rsidR="00F05713" w:rsidRPr="00087FBC">
        <w:rPr>
          <w:color w:val="A02B93" w:themeColor="accent5"/>
          <w:sz w:val="26"/>
          <w:szCs w:val="26"/>
        </w:rPr>
        <w:t xml:space="preserve">underpins the burgeoning infrastructure </w:t>
      </w:r>
      <w:r w:rsidR="003C0186" w:rsidRPr="00087FBC">
        <w:rPr>
          <w:color w:val="A02B93" w:themeColor="accent5"/>
          <w:sz w:val="26"/>
          <w:szCs w:val="26"/>
        </w:rPr>
        <w:t xml:space="preserve">of </w:t>
      </w:r>
      <w:r w:rsidR="00F05713" w:rsidRPr="00087FBC">
        <w:rPr>
          <w:color w:val="A02B93" w:themeColor="accent5"/>
          <w:sz w:val="26"/>
          <w:szCs w:val="26"/>
        </w:rPr>
        <w:t>creative health</w:t>
      </w:r>
      <w:r w:rsidR="003C0186" w:rsidRPr="00087FBC">
        <w:rPr>
          <w:color w:val="A02B93" w:themeColor="accent5"/>
          <w:sz w:val="26"/>
          <w:szCs w:val="26"/>
        </w:rPr>
        <w:t>; this commitment has demonstrably unlocked investment from other funders</w:t>
      </w:r>
      <w:r w:rsidR="00AC73A2" w:rsidRPr="00087FBC">
        <w:rPr>
          <w:color w:val="A02B93" w:themeColor="accent5"/>
          <w:sz w:val="26"/>
          <w:szCs w:val="26"/>
        </w:rPr>
        <w:t xml:space="preserve"> at a local and regional level</w:t>
      </w:r>
      <w:r w:rsidR="003C0186" w:rsidRPr="00087FBC">
        <w:rPr>
          <w:color w:val="A02B93" w:themeColor="accent5"/>
          <w:sz w:val="26"/>
          <w:szCs w:val="26"/>
        </w:rPr>
        <w:t>, including our partners in health and social care</w:t>
      </w:r>
      <w:r w:rsidR="00F05713" w:rsidRPr="00087FBC">
        <w:rPr>
          <w:color w:val="A02B93" w:themeColor="accent5"/>
          <w:sz w:val="26"/>
          <w:szCs w:val="26"/>
        </w:rPr>
        <w:t xml:space="preserve">. </w:t>
      </w:r>
      <w:proofErr w:type="gramStart"/>
      <w:r w:rsidR="00F05713" w:rsidRPr="00087FBC">
        <w:rPr>
          <w:color w:val="A02B93" w:themeColor="accent5"/>
          <w:sz w:val="26"/>
          <w:szCs w:val="26"/>
        </w:rPr>
        <w:t>So</w:t>
      </w:r>
      <w:proofErr w:type="gramEnd"/>
      <w:r w:rsidR="00F05713" w:rsidRPr="00087FBC">
        <w:rPr>
          <w:color w:val="A02B93" w:themeColor="accent5"/>
          <w:sz w:val="26"/>
          <w:szCs w:val="26"/>
        </w:rPr>
        <w:t xml:space="preserve"> the DCMS settlement really, really matters to </w:t>
      </w:r>
      <w:r w:rsidR="00B200C9" w:rsidRPr="00087FBC">
        <w:rPr>
          <w:color w:val="A02B93" w:themeColor="accent5"/>
          <w:sz w:val="26"/>
          <w:szCs w:val="26"/>
        </w:rPr>
        <w:t>our sector</w:t>
      </w:r>
      <w:r w:rsidR="00AC73A2" w:rsidRPr="00087FBC">
        <w:rPr>
          <w:color w:val="A02B93" w:themeColor="accent5"/>
          <w:sz w:val="26"/>
          <w:szCs w:val="26"/>
        </w:rPr>
        <w:t xml:space="preserve"> – to</w:t>
      </w:r>
      <w:r w:rsidR="00B200C9" w:rsidRPr="00087FBC">
        <w:rPr>
          <w:color w:val="A02B93" w:themeColor="accent5"/>
          <w:sz w:val="26"/>
          <w:szCs w:val="26"/>
        </w:rPr>
        <w:t xml:space="preserve"> the tens of thousands of people who work in it, and the many</w:t>
      </w:r>
      <w:r w:rsidR="00AC73A2" w:rsidRPr="00087FBC">
        <w:rPr>
          <w:color w:val="A02B93" w:themeColor="accent5"/>
          <w:sz w:val="26"/>
          <w:szCs w:val="26"/>
        </w:rPr>
        <w:t>,</w:t>
      </w:r>
      <w:r w:rsidR="00B200C9" w:rsidRPr="00087FBC">
        <w:rPr>
          <w:color w:val="A02B93" w:themeColor="accent5"/>
          <w:sz w:val="26"/>
          <w:szCs w:val="26"/>
        </w:rPr>
        <w:t xml:space="preserve"> many thousands more who benefit</w:t>
      </w:r>
      <w:r w:rsidR="003C0186" w:rsidRPr="00087FBC">
        <w:rPr>
          <w:color w:val="A02B93" w:themeColor="accent5"/>
          <w:sz w:val="26"/>
          <w:szCs w:val="26"/>
        </w:rPr>
        <w:t xml:space="preserve">. </w:t>
      </w:r>
    </w:p>
    <w:p w14:paraId="77BE99B6" w14:textId="12B42705" w:rsidR="00915E90" w:rsidRPr="00087FBC" w:rsidRDefault="00AC73A2" w:rsidP="00EF0DF9">
      <w:pPr>
        <w:rPr>
          <w:color w:val="A02B93" w:themeColor="accent5"/>
          <w:sz w:val="26"/>
          <w:szCs w:val="26"/>
        </w:rPr>
      </w:pPr>
      <w:r w:rsidRPr="00087FBC">
        <w:rPr>
          <w:color w:val="A02B93" w:themeColor="accent5"/>
          <w:sz w:val="26"/>
          <w:szCs w:val="26"/>
        </w:rPr>
        <w:t>T</w:t>
      </w:r>
      <w:r w:rsidR="00D47230" w:rsidRPr="00087FBC">
        <w:rPr>
          <w:color w:val="A02B93" w:themeColor="accent5"/>
          <w:sz w:val="26"/>
          <w:szCs w:val="26"/>
        </w:rPr>
        <w:t xml:space="preserve">here has been some useful </w:t>
      </w:r>
      <w:r w:rsidR="00D6343B" w:rsidRPr="00087FBC">
        <w:rPr>
          <w:color w:val="A02B93" w:themeColor="accent5"/>
          <w:sz w:val="26"/>
          <w:szCs w:val="26"/>
        </w:rPr>
        <w:t xml:space="preserve">collaboration between </w:t>
      </w:r>
      <w:r w:rsidRPr="00087FBC">
        <w:rPr>
          <w:color w:val="A02B93" w:themeColor="accent5"/>
          <w:sz w:val="26"/>
          <w:szCs w:val="26"/>
        </w:rPr>
        <w:t xml:space="preserve">ACE, </w:t>
      </w:r>
      <w:r w:rsidR="00D47230" w:rsidRPr="00087FBC">
        <w:rPr>
          <w:color w:val="A02B93" w:themeColor="accent5"/>
          <w:sz w:val="26"/>
          <w:szCs w:val="26"/>
        </w:rPr>
        <w:t xml:space="preserve">the </w:t>
      </w:r>
      <w:r w:rsidR="00D6343B" w:rsidRPr="00087FBC">
        <w:rPr>
          <w:color w:val="A02B93" w:themeColor="accent5"/>
          <w:sz w:val="26"/>
          <w:szCs w:val="26"/>
        </w:rPr>
        <w:t>Arts Councils of N</w:t>
      </w:r>
      <w:r w:rsidRPr="00087FBC">
        <w:rPr>
          <w:color w:val="A02B93" w:themeColor="accent5"/>
          <w:sz w:val="26"/>
          <w:szCs w:val="26"/>
        </w:rPr>
        <w:t>orthern Ireland and</w:t>
      </w:r>
      <w:r w:rsidR="00D6343B" w:rsidRPr="00087FBC">
        <w:rPr>
          <w:color w:val="A02B93" w:themeColor="accent5"/>
          <w:sz w:val="26"/>
          <w:szCs w:val="26"/>
        </w:rPr>
        <w:t xml:space="preserve"> Wales</w:t>
      </w:r>
      <w:r w:rsidRPr="00087FBC">
        <w:rPr>
          <w:color w:val="A02B93" w:themeColor="accent5"/>
          <w:sz w:val="26"/>
          <w:szCs w:val="26"/>
        </w:rPr>
        <w:t>,</w:t>
      </w:r>
      <w:r w:rsidR="00D6343B" w:rsidRPr="00087FBC">
        <w:rPr>
          <w:color w:val="A02B93" w:themeColor="accent5"/>
          <w:sz w:val="26"/>
          <w:szCs w:val="26"/>
        </w:rPr>
        <w:t xml:space="preserve"> and Creative Scot</w:t>
      </w:r>
      <w:r w:rsidR="00D47230" w:rsidRPr="00087FBC">
        <w:rPr>
          <w:color w:val="A02B93" w:themeColor="accent5"/>
          <w:sz w:val="26"/>
          <w:szCs w:val="26"/>
        </w:rPr>
        <w:t>land</w:t>
      </w:r>
      <w:r w:rsidR="00D6343B" w:rsidRPr="00087FBC">
        <w:rPr>
          <w:color w:val="A02B93" w:themeColor="accent5"/>
          <w:sz w:val="26"/>
          <w:szCs w:val="26"/>
        </w:rPr>
        <w:t xml:space="preserve"> </w:t>
      </w:r>
      <w:r w:rsidR="00D47230" w:rsidRPr="00087FBC">
        <w:rPr>
          <w:color w:val="A02B93" w:themeColor="accent5"/>
          <w:sz w:val="26"/>
          <w:szCs w:val="26"/>
        </w:rPr>
        <w:t xml:space="preserve">around </w:t>
      </w:r>
      <w:r w:rsidR="00D6343B" w:rsidRPr="00087FBC">
        <w:rPr>
          <w:color w:val="A02B93" w:themeColor="accent5"/>
          <w:sz w:val="26"/>
          <w:szCs w:val="26"/>
        </w:rPr>
        <w:t xml:space="preserve">creative health; our conferences have been attended by </w:t>
      </w:r>
      <w:r w:rsidR="00D47230" w:rsidRPr="00087FBC">
        <w:rPr>
          <w:color w:val="A02B93" w:themeColor="accent5"/>
          <w:sz w:val="26"/>
          <w:szCs w:val="26"/>
        </w:rPr>
        <w:t xml:space="preserve">representatives of Arts Councils in other home nations as well as ACE and we know </w:t>
      </w:r>
      <w:r w:rsidR="000C0735" w:rsidRPr="00087FBC">
        <w:rPr>
          <w:color w:val="A02B93" w:themeColor="accent5"/>
          <w:sz w:val="26"/>
          <w:szCs w:val="26"/>
        </w:rPr>
        <w:t xml:space="preserve">ACE is following the successful development of the </w:t>
      </w:r>
      <w:r w:rsidR="00D47230" w:rsidRPr="00087FBC">
        <w:rPr>
          <w:color w:val="A02B93" w:themeColor="accent5"/>
          <w:sz w:val="26"/>
          <w:szCs w:val="26"/>
        </w:rPr>
        <w:t xml:space="preserve">Arts Council of </w:t>
      </w:r>
      <w:proofErr w:type="spellStart"/>
      <w:r w:rsidR="00D47230" w:rsidRPr="00087FBC">
        <w:rPr>
          <w:color w:val="A02B93" w:themeColor="accent5"/>
          <w:sz w:val="26"/>
          <w:szCs w:val="26"/>
        </w:rPr>
        <w:t>Wales</w:t>
      </w:r>
      <w:r w:rsidR="000C0735" w:rsidRPr="00087FBC">
        <w:rPr>
          <w:color w:val="A02B93" w:themeColor="accent5"/>
          <w:sz w:val="26"/>
          <w:szCs w:val="26"/>
        </w:rPr>
        <w:t>’</w:t>
      </w:r>
      <w:proofErr w:type="spellEnd"/>
      <w:r w:rsidR="00D47230" w:rsidRPr="00087FBC">
        <w:rPr>
          <w:color w:val="A02B93" w:themeColor="accent5"/>
          <w:sz w:val="26"/>
          <w:szCs w:val="26"/>
        </w:rPr>
        <w:t xml:space="preserve"> </w:t>
      </w:r>
      <w:r w:rsidR="00D6343B" w:rsidRPr="00087FBC">
        <w:rPr>
          <w:color w:val="A02B93" w:themeColor="accent5"/>
          <w:sz w:val="26"/>
          <w:szCs w:val="26"/>
        </w:rPr>
        <w:t xml:space="preserve">MOU with </w:t>
      </w:r>
      <w:r w:rsidR="00D47230" w:rsidRPr="00087FBC">
        <w:rPr>
          <w:color w:val="A02B93" w:themeColor="accent5"/>
          <w:sz w:val="26"/>
          <w:szCs w:val="26"/>
        </w:rPr>
        <w:t xml:space="preserve">the Welsh </w:t>
      </w:r>
      <w:r w:rsidR="00D6343B" w:rsidRPr="00087FBC">
        <w:rPr>
          <w:color w:val="A02B93" w:themeColor="accent5"/>
          <w:sz w:val="26"/>
          <w:szCs w:val="26"/>
        </w:rPr>
        <w:t>NHS</w:t>
      </w:r>
      <w:r w:rsidR="00D47230" w:rsidRPr="00087FBC">
        <w:rPr>
          <w:color w:val="A02B93" w:themeColor="accent5"/>
          <w:sz w:val="26"/>
          <w:szCs w:val="26"/>
        </w:rPr>
        <w:t xml:space="preserve"> Confederation. </w:t>
      </w:r>
    </w:p>
    <w:p w14:paraId="1CBD9DBC" w14:textId="03B73F47" w:rsidR="00C527D6" w:rsidRPr="00087FBC" w:rsidRDefault="00DE50D6" w:rsidP="004807EB">
      <w:pPr>
        <w:rPr>
          <w:color w:val="A02B93" w:themeColor="accent5"/>
          <w:sz w:val="26"/>
          <w:szCs w:val="26"/>
        </w:rPr>
      </w:pPr>
      <w:r w:rsidRPr="00087FBC">
        <w:rPr>
          <w:color w:val="A02B93" w:themeColor="accent5"/>
          <w:sz w:val="26"/>
          <w:szCs w:val="26"/>
        </w:rPr>
        <w:lastRenderedPageBreak/>
        <w:t xml:space="preserve">In terms of this Review itself, </w:t>
      </w:r>
      <w:r w:rsidR="00C527D6" w:rsidRPr="00087FBC">
        <w:rPr>
          <w:color w:val="A02B93" w:themeColor="accent5"/>
          <w:sz w:val="26"/>
          <w:szCs w:val="26"/>
        </w:rPr>
        <w:t>we would encourage broad and deep consultation on these questions with the creative and cultural sectors, with an emphasis on engaging with freelance colleagues and those working in more precarious organisations</w:t>
      </w:r>
      <w:r w:rsidRPr="00087FBC">
        <w:rPr>
          <w:color w:val="A02B93" w:themeColor="accent5"/>
          <w:sz w:val="26"/>
          <w:szCs w:val="26"/>
        </w:rPr>
        <w:t xml:space="preserve"> – who provide much of the </w:t>
      </w:r>
      <w:r w:rsidR="00C527D6" w:rsidRPr="00087FBC">
        <w:rPr>
          <w:color w:val="A02B93" w:themeColor="accent5"/>
          <w:sz w:val="26"/>
          <w:szCs w:val="26"/>
        </w:rPr>
        <w:t xml:space="preserve">leadership in </w:t>
      </w:r>
      <w:r w:rsidRPr="00087FBC">
        <w:rPr>
          <w:color w:val="A02B93" w:themeColor="accent5"/>
          <w:sz w:val="26"/>
          <w:szCs w:val="26"/>
        </w:rPr>
        <w:t xml:space="preserve">creative health </w:t>
      </w:r>
      <w:r w:rsidR="00C527D6" w:rsidRPr="00087FBC">
        <w:rPr>
          <w:color w:val="A02B93" w:themeColor="accent5"/>
          <w:sz w:val="26"/>
          <w:szCs w:val="26"/>
        </w:rPr>
        <w:t xml:space="preserve">but may struggle to prioritise this survey and may need more support to </w:t>
      </w:r>
      <w:r w:rsidR="007B342F" w:rsidRPr="00087FBC">
        <w:rPr>
          <w:color w:val="A02B93" w:themeColor="accent5"/>
          <w:sz w:val="26"/>
          <w:szCs w:val="26"/>
        </w:rPr>
        <w:t>participate. W</w:t>
      </w:r>
      <w:r w:rsidR="00C527D6" w:rsidRPr="00087FBC">
        <w:rPr>
          <w:color w:val="A02B93" w:themeColor="accent5"/>
          <w:sz w:val="26"/>
          <w:szCs w:val="26"/>
        </w:rPr>
        <w:t xml:space="preserve">e know our colleagues at </w:t>
      </w:r>
      <w:proofErr w:type="spellStart"/>
      <w:r w:rsidR="00C527D6" w:rsidRPr="00087FBC">
        <w:rPr>
          <w:color w:val="A02B93" w:themeColor="accent5"/>
          <w:sz w:val="26"/>
          <w:szCs w:val="26"/>
        </w:rPr>
        <w:t>WhatNext</w:t>
      </w:r>
      <w:proofErr w:type="spellEnd"/>
      <w:r w:rsidR="00A87CCC" w:rsidRPr="00087FBC">
        <w:rPr>
          <w:color w:val="A02B93" w:themeColor="accent5"/>
          <w:sz w:val="26"/>
          <w:szCs w:val="26"/>
        </w:rPr>
        <w:t>?</w:t>
      </w:r>
      <w:r w:rsidR="00C527D6" w:rsidRPr="00087FBC">
        <w:rPr>
          <w:color w:val="A02B93" w:themeColor="accent5"/>
          <w:sz w:val="26"/>
          <w:szCs w:val="26"/>
        </w:rPr>
        <w:t xml:space="preserve"> have already been seeking to support the Review in similar ways</w:t>
      </w:r>
      <w:r w:rsidR="00A87CCC" w:rsidRPr="00087FBC">
        <w:rPr>
          <w:color w:val="A02B93" w:themeColor="accent5"/>
          <w:sz w:val="26"/>
          <w:szCs w:val="26"/>
        </w:rPr>
        <w:t>;</w:t>
      </w:r>
      <w:r w:rsidR="00C527D6" w:rsidRPr="00087FBC">
        <w:rPr>
          <w:color w:val="A02B93" w:themeColor="accent5"/>
          <w:sz w:val="26"/>
          <w:szCs w:val="26"/>
        </w:rPr>
        <w:t xml:space="preserve"> we are fully supportive of their </w:t>
      </w:r>
      <w:proofErr w:type="gramStart"/>
      <w:r w:rsidR="00C527D6" w:rsidRPr="00087FBC">
        <w:rPr>
          <w:color w:val="A02B93" w:themeColor="accent5"/>
          <w:sz w:val="26"/>
          <w:szCs w:val="26"/>
        </w:rPr>
        <w:t>work, and</w:t>
      </w:r>
      <w:proofErr w:type="gramEnd"/>
      <w:r w:rsidR="00C527D6" w:rsidRPr="00087FBC">
        <w:rPr>
          <w:color w:val="A02B93" w:themeColor="accent5"/>
          <w:sz w:val="26"/>
          <w:szCs w:val="26"/>
        </w:rPr>
        <w:t xml:space="preserve"> would be delighted to help facilitate </w:t>
      </w:r>
      <w:r w:rsidR="007B342F" w:rsidRPr="00087FBC">
        <w:rPr>
          <w:color w:val="A02B93" w:themeColor="accent5"/>
          <w:sz w:val="26"/>
          <w:szCs w:val="26"/>
        </w:rPr>
        <w:t xml:space="preserve">or support engagement with the </w:t>
      </w:r>
      <w:r w:rsidR="00A87CCC" w:rsidRPr="00087FBC">
        <w:rPr>
          <w:color w:val="A02B93" w:themeColor="accent5"/>
          <w:sz w:val="26"/>
          <w:szCs w:val="26"/>
        </w:rPr>
        <w:t>Review</w:t>
      </w:r>
      <w:r w:rsidR="007B342F" w:rsidRPr="00087FBC">
        <w:rPr>
          <w:color w:val="A02B93" w:themeColor="accent5"/>
          <w:sz w:val="26"/>
          <w:szCs w:val="26"/>
        </w:rPr>
        <w:t xml:space="preserve"> from the creative health sector</w:t>
      </w:r>
      <w:r w:rsidR="004807EB" w:rsidRPr="00087FBC">
        <w:rPr>
          <w:color w:val="A02B93" w:themeColor="accent5"/>
          <w:sz w:val="26"/>
          <w:szCs w:val="26"/>
        </w:rPr>
        <w:t>.</w:t>
      </w:r>
    </w:p>
    <w:p w14:paraId="72299532" w14:textId="3158F656" w:rsidR="00D6343B" w:rsidRPr="00087FBC" w:rsidRDefault="00D6343B" w:rsidP="00D6343B">
      <w:pPr>
        <w:rPr>
          <w:color w:val="D86DCB" w:themeColor="accent5" w:themeTint="99"/>
          <w:sz w:val="26"/>
          <w:szCs w:val="26"/>
        </w:rPr>
      </w:pPr>
    </w:p>
    <w:p w14:paraId="53FA8F92" w14:textId="442C5890" w:rsidR="00EF0DF9" w:rsidRPr="00087FBC" w:rsidRDefault="00EF0DF9" w:rsidP="006A2074">
      <w:pPr>
        <w:rPr>
          <w:sz w:val="26"/>
          <w:szCs w:val="26"/>
        </w:rPr>
      </w:pPr>
      <w:r w:rsidRPr="00087FBC">
        <w:rPr>
          <w:b/>
          <w:bCs/>
          <w:sz w:val="26"/>
          <w:szCs w:val="26"/>
        </w:rPr>
        <w:t>Question 2:</w:t>
      </w:r>
      <w:r w:rsidRPr="00087FBC">
        <w:rPr>
          <w:sz w:val="26"/>
          <w:szCs w:val="26"/>
        </w:rPr>
        <w:t xml:space="preserve"> What changes, if any, would you like to see in ACE’s mandate? </w:t>
      </w:r>
    </w:p>
    <w:p w14:paraId="37FF649E" w14:textId="1D7DE029" w:rsidR="003A3002" w:rsidRPr="00087FBC" w:rsidRDefault="00D35987" w:rsidP="00DE50D6">
      <w:pPr>
        <w:rPr>
          <w:color w:val="A02B93" w:themeColor="accent5"/>
          <w:sz w:val="26"/>
          <w:szCs w:val="26"/>
        </w:rPr>
      </w:pPr>
      <w:r w:rsidRPr="00087FBC">
        <w:rPr>
          <w:color w:val="A02B93" w:themeColor="accent5"/>
          <w:sz w:val="26"/>
          <w:szCs w:val="26"/>
        </w:rPr>
        <w:t xml:space="preserve">We would like to see the mandate to advise and co-operate strengthened </w:t>
      </w:r>
      <w:proofErr w:type="gramStart"/>
      <w:r w:rsidRPr="00087FBC">
        <w:rPr>
          <w:color w:val="A02B93" w:themeColor="accent5"/>
          <w:sz w:val="26"/>
          <w:szCs w:val="26"/>
        </w:rPr>
        <w:t>and also</w:t>
      </w:r>
      <w:proofErr w:type="gramEnd"/>
      <w:r w:rsidRPr="00087FBC">
        <w:rPr>
          <w:color w:val="A02B93" w:themeColor="accent5"/>
          <w:sz w:val="26"/>
          <w:szCs w:val="26"/>
        </w:rPr>
        <w:t xml:space="preserve"> met with reciprocal agreements from arms-length bodies relating to other government departments. As a model for this we would draw on the Wellbeing of Future Generations Act in Wales</w:t>
      </w:r>
      <w:r w:rsidR="00DE50D6" w:rsidRPr="00087FBC">
        <w:rPr>
          <w:color w:val="A02B93" w:themeColor="accent5"/>
          <w:sz w:val="26"/>
          <w:szCs w:val="26"/>
        </w:rPr>
        <w:t>,</w:t>
      </w:r>
      <w:r w:rsidRPr="00087FBC">
        <w:rPr>
          <w:color w:val="A02B93" w:themeColor="accent5"/>
          <w:sz w:val="26"/>
          <w:szCs w:val="26"/>
        </w:rPr>
        <w:t xml:space="preserve"> where it requires arms-length bodies to work together to </w:t>
      </w:r>
      <w:proofErr w:type="gramStart"/>
      <w:r w:rsidRPr="00087FBC">
        <w:rPr>
          <w:color w:val="A02B93" w:themeColor="accent5"/>
          <w:sz w:val="26"/>
          <w:szCs w:val="26"/>
        </w:rPr>
        <w:t>effect</w:t>
      </w:r>
      <w:proofErr w:type="gramEnd"/>
      <w:r w:rsidRPr="00087FBC">
        <w:rPr>
          <w:color w:val="A02B93" w:themeColor="accent5"/>
          <w:sz w:val="26"/>
          <w:szCs w:val="26"/>
        </w:rPr>
        <w:t xml:space="preserve"> the wellbeing of future generations. This has proved an effective mechanism for legitimising a more joined-up embedded approach to creative health in Wales; but is also a model for broader social improvements</w:t>
      </w:r>
      <w:r w:rsidR="003A3002" w:rsidRPr="00087FBC">
        <w:rPr>
          <w:color w:val="A02B93" w:themeColor="accent5"/>
          <w:sz w:val="26"/>
          <w:szCs w:val="26"/>
        </w:rPr>
        <w:t>.</w:t>
      </w:r>
      <w:r w:rsidR="00DE50D6" w:rsidRPr="00087FBC">
        <w:rPr>
          <w:color w:val="A02B93" w:themeColor="accent5"/>
          <w:sz w:val="26"/>
          <w:szCs w:val="26"/>
        </w:rPr>
        <w:t xml:space="preserve"> </w:t>
      </w:r>
      <w:r w:rsidR="003A3002" w:rsidRPr="00087FBC">
        <w:rPr>
          <w:color w:val="A02B93" w:themeColor="accent5"/>
          <w:sz w:val="26"/>
          <w:szCs w:val="26"/>
        </w:rPr>
        <w:t xml:space="preserve">This also responds to the Culture Secretary’s stated aim of ensuring that culture is at the heart of all five Labour Missions. </w:t>
      </w:r>
    </w:p>
    <w:p w14:paraId="4139A365" w14:textId="7DE6F307" w:rsidR="00D35987" w:rsidRPr="00087FBC" w:rsidRDefault="00786F9B" w:rsidP="00DE50D6">
      <w:pPr>
        <w:rPr>
          <w:color w:val="A02B93" w:themeColor="accent5"/>
          <w:sz w:val="26"/>
          <w:szCs w:val="26"/>
        </w:rPr>
      </w:pPr>
      <w:r w:rsidRPr="00087FBC">
        <w:rPr>
          <w:color w:val="A02B93" w:themeColor="accent5"/>
          <w:sz w:val="26"/>
          <w:szCs w:val="26"/>
        </w:rPr>
        <w:t xml:space="preserve">With a more </w:t>
      </w:r>
      <w:r w:rsidR="003A3002" w:rsidRPr="00087FBC">
        <w:rPr>
          <w:color w:val="A02B93" w:themeColor="accent5"/>
          <w:sz w:val="26"/>
          <w:szCs w:val="26"/>
        </w:rPr>
        <w:t xml:space="preserve">joined-up </w:t>
      </w:r>
      <w:r w:rsidRPr="00087FBC">
        <w:rPr>
          <w:color w:val="A02B93" w:themeColor="accent5"/>
          <w:sz w:val="26"/>
          <w:szCs w:val="26"/>
        </w:rPr>
        <w:t xml:space="preserve">approach the findings of the </w:t>
      </w:r>
      <w:r w:rsidR="003A3002" w:rsidRPr="00087FBC">
        <w:rPr>
          <w:color w:val="A02B93" w:themeColor="accent5"/>
          <w:sz w:val="26"/>
          <w:szCs w:val="26"/>
        </w:rPr>
        <w:t xml:space="preserve">recent </w:t>
      </w:r>
      <w:r w:rsidR="00DE50D6" w:rsidRPr="00087FBC">
        <w:rPr>
          <w:color w:val="A02B93" w:themeColor="accent5"/>
          <w:sz w:val="26"/>
          <w:szCs w:val="26"/>
        </w:rPr>
        <w:t xml:space="preserve">DCMS / </w:t>
      </w:r>
      <w:r w:rsidR="003A3002" w:rsidRPr="00087FBC">
        <w:rPr>
          <w:color w:val="A02B93" w:themeColor="accent5"/>
          <w:sz w:val="26"/>
          <w:szCs w:val="26"/>
        </w:rPr>
        <w:t xml:space="preserve">Frontiers report </w:t>
      </w:r>
      <w:r w:rsidR="00DE50D6" w:rsidRPr="00087FBC">
        <w:rPr>
          <w:color w:val="A02B93" w:themeColor="accent5"/>
          <w:sz w:val="26"/>
          <w:szCs w:val="26"/>
        </w:rPr>
        <w:t>(</w:t>
      </w:r>
      <w:r w:rsidRPr="00087FBC">
        <w:rPr>
          <w:color w:val="A02B93" w:themeColor="accent5"/>
          <w:sz w:val="26"/>
          <w:szCs w:val="26"/>
        </w:rPr>
        <w:t xml:space="preserve">for example that </w:t>
      </w:r>
      <w:r w:rsidR="00DE50D6" w:rsidRPr="00087FBC">
        <w:rPr>
          <w:color w:val="A02B93" w:themeColor="accent5"/>
          <w:sz w:val="26"/>
          <w:szCs w:val="26"/>
        </w:rPr>
        <w:t>the “society-wide benefits [of creative health] range from £18.5 million per year to £8 billion per year”)</w:t>
      </w:r>
      <w:r w:rsidRPr="00087FBC">
        <w:rPr>
          <w:color w:val="A02B93" w:themeColor="accent5"/>
          <w:sz w:val="26"/>
          <w:szCs w:val="26"/>
        </w:rPr>
        <w:t xml:space="preserve"> would be more likely to generate </w:t>
      </w:r>
      <w:r w:rsidR="00DE50D6" w:rsidRPr="00087FBC">
        <w:rPr>
          <w:color w:val="A02B93" w:themeColor="accent5"/>
          <w:sz w:val="26"/>
          <w:szCs w:val="26"/>
        </w:rPr>
        <w:t xml:space="preserve">much-needed </w:t>
      </w:r>
      <w:r w:rsidR="003A3002" w:rsidRPr="00087FBC">
        <w:rPr>
          <w:color w:val="A02B93" w:themeColor="accent5"/>
          <w:sz w:val="26"/>
          <w:szCs w:val="26"/>
        </w:rPr>
        <w:t xml:space="preserve">investment from health </w:t>
      </w:r>
      <w:r w:rsidR="00DE50D6" w:rsidRPr="00087FBC">
        <w:rPr>
          <w:color w:val="A02B93" w:themeColor="accent5"/>
          <w:sz w:val="26"/>
          <w:szCs w:val="26"/>
        </w:rPr>
        <w:t xml:space="preserve">and social care </w:t>
      </w:r>
      <w:r w:rsidR="003A3002" w:rsidRPr="00087FBC">
        <w:rPr>
          <w:color w:val="A02B93" w:themeColor="accent5"/>
          <w:sz w:val="26"/>
          <w:szCs w:val="26"/>
        </w:rPr>
        <w:t xml:space="preserve">to sustain these savings. </w:t>
      </w:r>
    </w:p>
    <w:p w14:paraId="048BDEBF" w14:textId="2B4A7D8B" w:rsidR="00D35987" w:rsidRPr="00087FBC" w:rsidRDefault="00D35987" w:rsidP="00EF0DF9">
      <w:pPr>
        <w:rPr>
          <w:color w:val="A02B93" w:themeColor="accent5"/>
          <w:sz w:val="26"/>
          <w:szCs w:val="26"/>
        </w:rPr>
      </w:pPr>
      <w:r w:rsidRPr="00087FBC">
        <w:rPr>
          <w:color w:val="A02B93" w:themeColor="accent5"/>
          <w:sz w:val="26"/>
          <w:szCs w:val="26"/>
        </w:rPr>
        <w:t>We would like to see the mandate to improve access strengthened</w:t>
      </w:r>
      <w:r w:rsidR="00DE50D6" w:rsidRPr="00087FBC">
        <w:rPr>
          <w:color w:val="A02B93" w:themeColor="accent5"/>
          <w:sz w:val="26"/>
          <w:szCs w:val="26"/>
        </w:rPr>
        <w:t xml:space="preserve"> and we would like to see this move </w:t>
      </w:r>
      <w:r w:rsidRPr="00087FBC">
        <w:rPr>
          <w:color w:val="A02B93" w:themeColor="accent5"/>
          <w:sz w:val="26"/>
          <w:szCs w:val="26"/>
        </w:rPr>
        <w:t>towards a</w:t>
      </w:r>
      <w:r w:rsidR="00DE50D6" w:rsidRPr="00087FBC">
        <w:rPr>
          <w:color w:val="A02B93" w:themeColor="accent5"/>
          <w:sz w:val="26"/>
          <w:szCs w:val="26"/>
        </w:rPr>
        <w:t xml:space="preserve"> commitment to </w:t>
      </w:r>
      <w:r w:rsidRPr="00087FBC">
        <w:rPr>
          <w:color w:val="A02B93" w:themeColor="accent5"/>
          <w:sz w:val="26"/>
          <w:szCs w:val="26"/>
        </w:rPr>
        <w:t xml:space="preserve">equity, giving </w:t>
      </w:r>
      <w:proofErr w:type="gramStart"/>
      <w:r w:rsidRPr="00087FBC">
        <w:rPr>
          <w:color w:val="A02B93" w:themeColor="accent5"/>
          <w:sz w:val="26"/>
          <w:szCs w:val="26"/>
        </w:rPr>
        <w:t>a</w:t>
      </w:r>
      <w:proofErr w:type="gramEnd"/>
      <w:r w:rsidRPr="00087FBC">
        <w:rPr>
          <w:color w:val="A02B93" w:themeColor="accent5"/>
          <w:sz w:val="26"/>
          <w:szCs w:val="26"/>
        </w:rPr>
        <w:t xml:space="preserve"> ACE a formal mandate to help build an equitable and representative creative and cultural sector in terms both of audiences and workforce. </w:t>
      </w:r>
      <w:r w:rsidR="00DE50D6" w:rsidRPr="00087FBC">
        <w:rPr>
          <w:color w:val="A02B93" w:themeColor="accent5"/>
          <w:sz w:val="26"/>
          <w:szCs w:val="26"/>
        </w:rPr>
        <w:t>(</w:t>
      </w:r>
      <w:r w:rsidR="001022B4" w:rsidRPr="00087FBC">
        <w:rPr>
          <w:color w:val="A02B93" w:themeColor="accent5"/>
          <w:sz w:val="26"/>
          <w:szCs w:val="26"/>
        </w:rPr>
        <w:t>As the Creative Health Quality Framework makes clear, we cannot have health and wellbeing without equity.</w:t>
      </w:r>
      <w:r w:rsidR="00DE50D6" w:rsidRPr="00087FBC">
        <w:rPr>
          <w:color w:val="A02B93" w:themeColor="accent5"/>
          <w:sz w:val="26"/>
          <w:szCs w:val="26"/>
        </w:rPr>
        <w:t>)</w:t>
      </w:r>
      <w:r w:rsidR="001022B4" w:rsidRPr="00087FBC">
        <w:rPr>
          <w:color w:val="A02B93" w:themeColor="accent5"/>
          <w:sz w:val="26"/>
          <w:szCs w:val="26"/>
        </w:rPr>
        <w:t xml:space="preserve"> </w:t>
      </w:r>
      <w:r w:rsidR="00DE50D6" w:rsidRPr="00087FBC">
        <w:rPr>
          <w:color w:val="A02B93" w:themeColor="accent5"/>
          <w:sz w:val="26"/>
          <w:szCs w:val="26"/>
        </w:rPr>
        <w:t xml:space="preserve"> </w:t>
      </w:r>
    </w:p>
    <w:p w14:paraId="06DA263A" w14:textId="63BF1768" w:rsidR="00EF0DF9" w:rsidRPr="00087FBC" w:rsidRDefault="00EF0DF9" w:rsidP="00EF0DF9">
      <w:pPr>
        <w:rPr>
          <w:color w:val="A02B93" w:themeColor="accent5"/>
          <w:sz w:val="26"/>
          <w:szCs w:val="26"/>
        </w:rPr>
      </w:pPr>
      <w:r w:rsidRPr="00087FBC">
        <w:rPr>
          <w:color w:val="A02B93" w:themeColor="accent5"/>
          <w:sz w:val="26"/>
          <w:szCs w:val="26"/>
        </w:rPr>
        <w:t xml:space="preserve">The mandate should recognise the importance of community and place-based creative and cultural activity, and its links to placemaking, regeneration, wellbeing, social cohesion and local inclusive economies. </w:t>
      </w:r>
    </w:p>
    <w:p w14:paraId="63B6E05D" w14:textId="77777777" w:rsidR="00DC78E9" w:rsidRDefault="00DC78E9" w:rsidP="00EF0DF9">
      <w:pPr>
        <w:rPr>
          <w:color w:val="A02B93" w:themeColor="accent5"/>
          <w:sz w:val="26"/>
          <w:szCs w:val="26"/>
        </w:rPr>
      </w:pPr>
    </w:p>
    <w:p w14:paraId="3E504B77" w14:textId="77777777" w:rsidR="00087FBC" w:rsidRPr="00087FBC" w:rsidRDefault="00087FBC" w:rsidP="00EF0DF9">
      <w:pPr>
        <w:rPr>
          <w:color w:val="A02B93" w:themeColor="accent5"/>
          <w:sz w:val="26"/>
          <w:szCs w:val="26"/>
        </w:rPr>
      </w:pPr>
    </w:p>
    <w:p w14:paraId="79F92B6D" w14:textId="77777777" w:rsidR="00EF0DF9" w:rsidRPr="00087FBC" w:rsidRDefault="00EF0DF9" w:rsidP="00EF0DF9">
      <w:pPr>
        <w:rPr>
          <w:sz w:val="26"/>
          <w:szCs w:val="26"/>
        </w:rPr>
      </w:pPr>
      <w:r w:rsidRPr="00087FBC">
        <w:rPr>
          <w:b/>
          <w:bCs/>
          <w:sz w:val="26"/>
          <w:szCs w:val="26"/>
        </w:rPr>
        <w:lastRenderedPageBreak/>
        <w:t>Question 3:</w:t>
      </w:r>
      <w:r w:rsidRPr="00087FBC">
        <w:rPr>
          <w:sz w:val="26"/>
          <w:szCs w:val="26"/>
        </w:rPr>
        <w:t> How would you rate ACE’s performance against its mandate?</w:t>
      </w:r>
    </w:p>
    <w:p w14:paraId="6703E2D1" w14:textId="77777777" w:rsidR="00EF0DF9" w:rsidRPr="00087FBC" w:rsidRDefault="00EF0DF9" w:rsidP="00EF0DF9">
      <w:pPr>
        <w:numPr>
          <w:ilvl w:val="0"/>
          <w:numId w:val="2"/>
        </w:numPr>
        <w:rPr>
          <w:sz w:val="26"/>
          <w:szCs w:val="26"/>
        </w:rPr>
      </w:pPr>
      <w:r w:rsidRPr="00087FBC">
        <w:rPr>
          <w:sz w:val="26"/>
          <w:szCs w:val="26"/>
        </w:rPr>
        <w:t>Very poor</w:t>
      </w:r>
    </w:p>
    <w:p w14:paraId="1B214D43" w14:textId="77777777" w:rsidR="00EF0DF9" w:rsidRPr="00087FBC" w:rsidRDefault="00EF0DF9" w:rsidP="00EF0DF9">
      <w:pPr>
        <w:numPr>
          <w:ilvl w:val="0"/>
          <w:numId w:val="2"/>
        </w:numPr>
        <w:rPr>
          <w:sz w:val="26"/>
          <w:szCs w:val="26"/>
        </w:rPr>
      </w:pPr>
      <w:r w:rsidRPr="00087FBC">
        <w:rPr>
          <w:sz w:val="26"/>
          <w:szCs w:val="26"/>
        </w:rPr>
        <w:t>Poor</w:t>
      </w:r>
    </w:p>
    <w:p w14:paraId="679DB4F1" w14:textId="77777777" w:rsidR="00EF0DF9" w:rsidRPr="00087FBC" w:rsidRDefault="00EF0DF9" w:rsidP="00EF0DF9">
      <w:pPr>
        <w:numPr>
          <w:ilvl w:val="0"/>
          <w:numId w:val="2"/>
        </w:numPr>
        <w:rPr>
          <w:sz w:val="26"/>
          <w:szCs w:val="26"/>
        </w:rPr>
      </w:pPr>
      <w:r w:rsidRPr="00087FBC">
        <w:rPr>
          <w:sz w:val="26"/>
          <w:szCs w:val="26"/>
        </w:rPr>
        <w:t>Average</w:t>
      </w:r>
    </w:p>
    <w:p w14:paraId="283364D5" w14:textId="77777777" w:rsidR="00EF0DF9" w:rsidRPr="00087FBC" w:rsidRDefault="00EF0DF9" w:rsidP="00EF0DF9">
      <w:pPr>
        <w:numPr>
          <w:ilvl w:val="0"/>
          <w:numId w:val="2"/>
        </w:numPr>
        <w:rPr>
          <w:b/>
          <w:bCs/>
          <w:color w:val="77206D" w:themeColor="accent5" w:themeShade="BF"/>
          <w:sz w:val="26"/>
          <w:szCs w:val="26"/>
        </w:rPr>
      </w:pPr>
      <w:r w:rsidRPr="00087FBC">
        <w:rPr>
          <w:b/>
          <w:bCs/>
          <w:color w:val="77206D" w:themeColor="accent5" w:themeShade="BF"/>
          <w:sz w:val="26"/>
          <w:szCs w:val="26"/>
        </w:rPr>
        <w:t>Good</w:t>
      </w:r>
    </w:p>
    <w:p w14:paraId="56B00CB4" w14:textId="77777777" w:rsidR="00EF0DF9" w:rsidRPr="00087FBC" w:rsidRDefault="00EF0DF9" w:rsidP="00EF0DF9">
      <w:pPr>
        <w:numPr>
          <w:ilvl w:val="0"/>
          <w:numId w:val="2"/>
        </w:numPr>
        <w:rPr>
          <w:sz w:val="26"/>
          <w:szCs w:val="26"/>
        </w:rPr>
      </w:pPr>
      <w:r w:rsidRPr="00087FBC">
        <w:rPr>
          <w:sz w:val="26"/>
          <w:szCs w:val="26"/>
        </w:rPr>
        <w:t>Very good</w:t>
      </w:r>
    </w:p>
    <w:p w14:paraId="2E22D3F5" w14:textId="77777777" w:rsidR="00087FBC" w:rsidRDefault="00087FBC" w:rsidP="00D6343B">
      <w:pPr>
        <w:rPr>
          <w:b/>
          <w:bCs/>
          <w:sz w:val="26"/>
          <w:szCs w:val="26"/>
        </w:rPr>
      </w:pPr>
    </w:p>
    <w:p w14:paraId="249735E1" w14:textId="296BF856" w:rsidR="00D6343B" w:rsidRPr="00087FBC" w:rsidRDefault="00EF0DF9" w:rsidP="00D6343B">
      <w:pPr>
        <w:rPr>
          <w:sz w:val="26"/>
          <w:szCs w:val="26"/>
        </w:rPr>
      </w:pPr>
      <w:r w:rsidRPr="00087FBC">
        <w:rPr>
          <w:b/>
          <w:bCs/>
          <w:sz w:val="26"/>
          <w:szCs w:val="26"/>
        </w:rPr>
        <w:t>Question 4:</w:t>
      </w:r>
      <w:r w:rsidRPr="00087FBC">
        <w:rPr>
          <w:sz w:val="26"/>
          <w:szCs w:val="26"/>
        </w:rPr>
        <w:t> In what way(s) could ACE deliver more effectively? [free text box]</w:t>
      </w:r>
    </w:p>
    <w:p w14:paraId="1D8D99B3" w14:textId="168BA6E3" w:rsidR="00D6343B" w:rsidRPr="00087FBC" w:rsidRDefault="00786F9B" w:rsidP="00D6343B">
      <w:pPr>
        <w:rPr>
          <w:color w:val="A02B93" w:themeColor="accent5"/>
          <w:sz w:val="26"/>
          <w:szCs w:val="26"/>
        </w:rPr>
      </w:pPr>
      <w:r w:rsidRPr="00087FBC">
        <w:rPr>
          <w:color w:val="A02B93" w:themeColor="accent5"/>
          <w:sz w:val="26"/>
          <w:szCs w:val="26"/>
        </w:rPr>
        <w:t>We believe i</w:t>
      </w:r>
      <w:r w:rsidR="00D6343B" w:rsidRPr="00087FBC">
        <w:rPr>
          <w:color w:val="A02B93" w:themeColor="accent5"/>
          <w:sz w:val="26"/>
          <w:szCs w:val="26"/>
        </w:rPr>
        <w:t xml:space="preserve">mprovements in </w:t>
      </w:r>
      <w:r w:rsidRPr="00087FBC">
        <w:rPr>
          <w:color w:val="A02B93" w:themeColor="accent5"/>
          <w:sz w:val="26"/>
          <w:szCs w:val="26"/>
        </w:rPr>
        <w:t>the</w:t>
      </w:r>
      <w:r w:rsidR="00DE50D6" w:rsidRPr="00087FBC">
        <w:rPr>
          <w:color w:val="A02B93" w:themeColor="accent5"/>
          <w:sz w:val="26"/>
          <w:szCs w:val="26"/>
        </w:rPr>
        <w:t xml:space="preserve"> simplicity,</w:t>
      </w:r>
      <w:r w:rsidRPr="00087FBC">
        <w:rPr>
          <w:color w:val="A02B93" w:themeColor="accent5"/>
          <w:sz w:val="26"/>
          <w:szCs w:val="26"/>
        </w:rPr>
        <w:t xml:space="preserve"> </w:t>
      </w:r>
      <w:r w:rsidR="00D6343B" w:rsidRPr="00087FBC">
        <w:rPr>
          <w:color w:val="A02B93" w:themeColor="accent5"/>
          <w:sz w:val="26"/>
          <w:szCs w:val="26"/>
        </w:rPr>
        <w:t xml:space="preserve">accessibility and proportionality </w:t>
      </w:r>
      <w:r w:rsidRPr="00087FBC">
        <w:rPr>
          <w:color w:val="A02B93" w:themeColor="accent5"/>
          <w:sz w:val="26"/>
          <w:szCs w:val="26"/>
        </w:rPr>
        <w:t>of ACE’s systems would help it better deliver on its mandate (we have given more detail on this in Q</w:t>
      </w:r>
      <w:r w:rsidR="00DE50D6" w:rsidRPr="00087FBC">
        <w:rPr>
          <w:color w:val="A02B93" w:themeColor="accent5"/>
          <w:sz w:val="26"/>
          <w:szCs w:val="26"/>
        </w:rPr>
        <w:t>uestion 17</w:t>
      </w:r>
      <w:r w:rsidRPr="00087FBC">
        <w:rPr>
          <w:color w:val="A02B93" w:themeColor="accent5"/>
          <w:sz w:val="26"/>
          <w:szCs w:val="26"/>
        </w:rPr>
        <w:t>).</w:t>
      </w:r>
    </w:p>
    <w:p w14:paraId="16929605" w14:textId="2D785177" w:rsidR="00354B2F" w:rsidRPr="00087FBC" w:rsidRDefault="00EB059D" w:rsidP="00354B2F">
      <w:pPr>
        <w:rPr>
          <w:color w:val="A02B93" w:themeColor="accent5"/>
          <w:sz w:val="26"/>
          <w:szCs w:val="26"/>
        </w:rPr>
      </w:pPr>
      <w:r w:rsidRPr="00087FBC">
        <w:rPr>
          <w:color w:val="A02B93" w:themeColor="accent5"/>
          <w:sz w:val="26"/>
          <w:szCs w:val="26"/>
        </w:rPr>
        <w:t>We believe ACE c</w:t>
      </w:r>
      <w:r w:rsidR="009A58D5" w:rsidRPr="00087FBC">
        <w:rPr>
          <w:color w:val="A02B93" w:themeColor="accent5"/>
          <w:sz w:val="26"/>
          <w:szCs w:val="26"/>
        </w:rPr>
        <w:t xml:space="preserve">ould work more effectively with other funders </w:t>
      </w:r>
      <w:r w:rsidR="00DE50D6" w:rsidRPr="00087FBC">
        <w:rPr>
          <w:color w:val="A02B93" w:themeColor="accent5"/>
          <w:sz w:val="26"/>
          <w:szCs w:val="26"/>
        </w:rPr>
        <w:t xml:space="preserve">to </w:t>
      </w:r>
      <w:r w:rsidRPr="00087FBC">
        <w:rPr>
          <w:color w:val="A02B93" w:themeColor="accent5"/>
          <w:sz w:val="26"/>
          <w:szCs w:val="26"/>
        </w:rPr>
        <w:t xml:space="preserve">support the wider social value of creative and cultural work. This </w:t>
      </w:r>
      <w:r w:rsidR="004A6679" w:rsidRPr="00087FBC">
        <w:rPr>
          <w:color w:val="A02B93" w:themeColor="accent5"/>
          <w:sz w:val="26"/>
          <w:szCs w:val="26"/>
        </w:rPr>
        <w:t xml:space="preserve">might allow, </w:t>
      </w:r>
      <w:r w:rsidRPr="00087FBC">
        <w:rPr>
          <w:color w:val="A02B93" w:themeColor="accent5"/>
          <w:sz w:val="26"/>
          <w:szCs w:val="26"/>
        </w:rPr>
        <w:t>for example</w:t>
      </w:r>
      <w:r w:rsidR="004A6679" w:rsidRPr="00087FBC">
        <w:rPr>
          <w:color w:val="A02B93" w:themeColor="accent5"/>
          <w:sz w:val="26"/>
          <w:szCs w:val="26"/>
        </w:rPr>
        <w:t xml:space="preserve">, for more </w:t>
      </w:r>
      <w:r w:rsidR="007F127D" w:rsidRPr="00087FBC">
        <w:rPr>
          <w:color w:val="A02B93" w:themeColor="accent5"/>
          <w:sz w:val="26"/>
          <w:szCs w:val="26"/>
        </w:rPr>
        <w:t xml:space="preserve">consistent </w:t>
      </w:r>
      <w:r w:rsidRPr="00087FBC">
        <w:rPr>
          <w:color w:val="A02B93" w:themeColor="accent5"/>
          <w:sz w:val="26"/>
          <w:szCs w:val="26"/>
        </w:rPr>
        <w:t>means of assessing and reporting on social value</w:t>
      </w:r>
      <w:r w:rsidR="007F127D" w:rsidRPr="00087FBC">
        <w:rPr>
          <w:color w:val="A02B93" w:themeColor="accent5"/>
          <w:sz w:val="26"/>
          <w:szCs w:val="26"/>
        </w:rPr>
        <w:t xml:space="preserve">. This would </w:t>
      </w:r>
      <w:r w:rsidRPr="00087FBC">
        <w:rPr>
          <w:color w:val="A02B93" w:themeColor="accent5"/>
          <w:sz w:val="26"/>
          <w:szCs w:val="26"/>
        </w:rPr>
        <w:t>limit the</w:t>
      </w:r>
      <w:r w:rsidR="007F127D" w:rsidRPr="00087FBC">
        <w:rPr>
          <w:color w:val="A02B93" w:themeColor="accent5"/>
          <w:sz w:val="26"/>
          <w:szCs w:val="26"/>
        </w:rPr>
        <w:t xml:space="preserve"> </w:t>
      </w:r>
      <w:r w:rsidRPr="00087FBC">
        <w:rPr>
          <w:color w:val="A02B93" w:themeColor="accent5"/>
          <w:sz w:val="26"/>
          <w:szCs w:val="26"/>
        </w:rPr>
        <w:t xml:space="preserve">burden on creatives and arts organisations </w:t>
      </w:r>
      <w:r w:rsidR="00DE50D6" w:rsidRPr="00087FBC">
        <w:rPr>
          <w:color w:val="A02B93" w:themeColor="accent5"/>
          <w:sz w:val="26"/>
          <w:szCs w:val="26"/>
        </w:rPr>
        <w:t>to measure their own impact – something which ironically makes evaluating the quality of their work more difficult</w:t>
      </w:r>
      <w:r w:rsidRPr="00087FBC">
        <w:rPr>
          <w:color w:val="A02B93" w:themeColor="accent5"/>
          <w:sz w:val="26"/>
          <w:szCs w:val="26"/>
        </w:rPr>
        <w:t xml:space="preserve">. </w:t>
      </w:r>
      <w:r w:rsidR="007F127D" w:rsidRPr="00087FBC">
        <w:rPr>
          <w:color w:val="A02B93" w:themeColor="accent5"/>
          <w:sz w:val="26"/>
          <w:szCs w:val="26"/>
        </w:rPr>
        <w:t xml:space="preserve">It would also allow funders to jointly commission </w:t>
      </w:r>
      <w:r w:rsidR="004938D3" w:rsidRPr="00087FBC">
        <w:rPr>
          <w:color w:val="A02B93" w:themeColor="accent5"/>
          <w:sz w:val="26"/>
          <w:szCs w:val="26"/>
        </w:rPr>
        <w:t xml:space="preserve">and therefore legitimise </w:t>
      </w:r>
      <w:r w:rsidR="007F127D" w:rsidRPr="00087FBC">
        <w:rPr>
          <w:color w:val="A02B93" w:themeColor="accent5"/>
          <w:sz w:val="26"/>
          <w:szCs w:val="26"/>
        </w:rPr>
        <w:t xml:space="preserve">resources for the sector. </w:t>
      </w:r>
      <w:r w:rsidR="00354B2F" w:rsidRPr="00087FBC">
        <w:rPr>
          <w:color w:val="A02B93" w:themeColor="accent5"/>
          <w:sz w:val="26"/>
          <w:szCs w:val="26"/>
        </w:rPr>
        <w:t xml:space="preserve">It could also help support other </w:t>
      </w:r>
      <w:r w:rsidR="009A58D5" w:rsidRPr="00087FBC">
        <w:rPr>
          <w:color w:val="A02B93" w:themeColor="accent5"/>
          <w:sz w:val="26"/>
          <w:szCs w:val="26"/>
        </w:rPr>
        <w:t xml:space="preserve">funders </w:t>
      </w:r>
      <w:r w:rsidR="00354B2F" w:rsidRPr="00087FBC">
        <w:rPr>
          <w:color w:val="A02B93" w:themeColor="accent5"/>
          <w:sz w:val="26"/>
          <w:szCs w:val="26"/>
        </w:rPr>
        <w:t>whose commitment to social value is less well-developed</w:t>
      </w:r>
      <w:r w:rsidR="009A58D5" w:rsidRPr="00087FBC">
        <w:rPr>
          <w:color w:val="A02B93" w:themeColor="accent5"/>
          <w:sz w:val="26"/>
          <w:szCs w:val="26"/>
        </w:rPr>
        <w:t xml:space="preserve">. </w:t>
      </w:r>
    </w:p>
    <w:p w14:paraId="56DF409B" w14:textId="66137D27" w:rsidR="00354B2F" w:rsidRPr="00087FBC" w:rsidRDefault="00354B2F" w:rsidP="00354B2F">
      <w:pPr>
        <w:rPr>
          <w:color w:val="A02B93" w:themeColor="accent5"/>
          <w:sz w:val="26"/>
          <w:szCs w:val="26"/>
        </w:rPr>
      </w:pPr>
      <w:r w:rsidRPr="00087FBC">
        <w:rPr>
          <w:color w:val="A02B93" w:themeColor="accent5"/>
          <w:sz w:val="26"/>
          <w:szCs w:val="26"/>
        </w:rPr>
        <w:t xml:space="preserve">Whilst understanding that it needs to remain politically neutral, we feel ACE could have a more public role in shaping debate. </w:t>
      </w:r>
      <w:r w:rsidR="00DE50D6" w:rsidRPr="00087FBC">
        <w:rPr>
          <w:color w:val="A02B93" w:themeColor="accent5"/>
          <w:sz w:val="26"/>
          <w:szCs w:val="26"/>
        </w:rPr>
        <w:t>ACE’s influence across the sector – and in other public and voluntary sector spaces – is considerable, and w</w:t>
      </w:r>
      <w:r w:rsidRPr="00087FBC">
        <w:rPr>
          <w:color w:val="A02B93" w:themeColor="accent5"/>
          <w:sz w:val="26"/>
          <w:szCs w:val="26"/>
        </w:rPr>
        <w:t xml:space="preserve">e were very heartened by Darren Henley’s </w:t>
      </w:r>
      <w:r w:rsidR="00DE50D6" w:rsidRPr="00087FBC">
        <w:rPr>
          <w:color w:val="A02B93" w:themeColor="accent5"/>
          <w:sz w:val="26"/>
          <w:szCs w:val="26"/>
        </w:rPr>
        <w:t xml:space="preserve">recent </w:t>
      </w:r>
      <w:r w:rsidRPr="00087FBC">
        <w:rPr>
          <w:color w:val="A02B93" w:themeColor="accent5"/>
          <w:sz w:val="26"/>
          <w:szCs w:val="26"/>
        </w:rPr>
        <w:t xml:space="preserve">robust public commitment to access: “access and excellence are not an either / or scenario – the fact is that the one leads directly to the other”. </w:t>
      </w:r>
      <w:r w:rsidR="00DE50D6" w:rsidRPr="00087FBC">
        <w:rPr>
          <w:color w:val="A02B93" w:themeColor="accent5"/>
          <w:sz w:val="26"/>
          <w:szCs w:val="26"/>
        </w:rPr>
        <w:t>T</w:t>
      </w:r>
      <w:r w:rsidRPr="00087FBC">
        <w:rPr>
          <w:color w:val="A02B93" w:themeColor="accent5"/>
          <w:sz w:val="26"/>
          <w:szCs w:val="26"/>
        </w:rPr>
        <w:t>his kind of statement</w:t>
      </w:r>
      <w:r w:rsidR="00DE50D6" w:rsidRPr="00087FBC">
        <w:rPr>
          <w:color w:val="A02B93" w:themeColor="accent5"/>
          <w:sz w:val="26"/>
          <w:szCs w:val="26"/>
        </w:rPr>
        <w:t xml:space="preserve"> </w:t>
      </w:r>
      <w:r w:rsidRPr="00087FBC">
        <w:rPr>
          <w:color w:val="A02B93" w:themeColor="accent5"/>
          <w:sz w:val="26"/>
          <w:szCs w:val="26"/>
        </w:rPr>
        <w:t xml:space="preserve">is </w:t>
      </w:r>
      <w:r w:rsidR="00DE50D6" w:rsidRPr="00087FBC">
        <w:rPr>
          <w:color w:val="A02B93" w:themeColor="accent5"/>
          <w:sz w:val="26"/>
          <w:szCs w:val="26"/>
        </w:rPr>
        <w:t xml:space="preserve">an </w:t>
      </w:r>
      <w:r w:rsidRPr="00087FBC">
        <w:rPr>
          <w:color w:val="A02B93" w:themeColor="accent5"/>
          <w:sz w:val="26"/>
          <w:szCs w:val="26"/>
        </w:rPr>
        <w:t xml:space="preserve">incredibly important </w:t>
      </w:r>
      <w:r w:rsidR="00DE50D6" w:rsidRPr="00087FBC">
        <w:rPr>
          <w:color w:val="A02B93" w:themeColor="accent5"/>
          <w:sz w:val="26"/>
          <w:szCs w:val="26"/>
        </w:rPr>
        <w:t xml:space="preserve">reminder of its mandate </w:t>
      </w:r>
      <w:r w:rsidRPr="00087FBC">
        <w:rPr>
          <w:color w:val="A02B93" w:themeColor="accent5"/>
          <w:sz w:val="26"/>
          <w:szCs w:val="26"/>
        </w:rPr>
        <w:t xml:space="preserve">at a time when resources are very </w:t>
      </w:r>
      <w:proofErr w:type="gramStart"/>
      <w:r w:rsidRPr="00087FBC">
        <w:rPr>
          <w:color w:val="A02B93" w:themeColor="accent5"/>
          <w:sz w:val="26"/>
          <w:szCs w:val="26"/>
        </w:rPr>
        <w:t>constrained</w:t>
      </w:r>
      <w:proofErr w:type="gramEnd"/>
      <w:r w:rsidRPr="00087FBC">
        <w:rPr>
          <w:color w:val="A02B93" w:themeColor="accent5"/>
          <w:sz w:val="26"/>
          <w:szCs w:val="26"/>
        </w:rPr>
        <w:t xml:space="preserve"> and many </w:t>
      </w:r>
      <w:r w:rsidR="00DE50D6" w:rsidRPr="00087FBC">
        <w:rPr>
          <w:color w:val="A02B93" w:themeColor="accent5"/>
          <w:sz w:val="26"/>
          <w:szCs w:val="26"/>
        </w:rPr>
        <w:t xml:space="preserve">managers’ </w:t>
      </w:r>
      <w:r w:rsidRPr="00087FBC">
        <w:rPr>
          <w:color w:val="A02B93" w:themeColor="accent5"/>
          <w:sz w:val="26"/>
          <w:szCs w:val="26"/>
        </w:rPr>
        <w:t xml:space="preserve">instincts are to pull away from </w:t>
      </w:r>
      <w:r w:rsidR="00DE50D6" w:rsidRPr="00087FBC">
        <w:rPr>
          <w:color w:val="A02B93" w:themeColor="accent5"/>
          <w:sz w:val="26"/>
          <w:szCs w:val="26"/>
        </w:rPr>
        <w:t xml:space="preserve">socially engaged </w:t>
      </w:r>
      <w:r w:rsidRPr="00087FBC">
        <w:rPr>
          <w:color w:val="A02B93" w:themeColor="accent5"/>
          <w:sz w:val="26"/>
          <w:szCs w:val="26"/>
        </w:rPr>
        <w:t>work</w:t>
      </w:r>
      <w:r w:rsidR="00DE50D6" w:rsidRPr="00087FBC">
        <w:rPr>
          <w:color w:val="A02B93" w:themeColor="accent5"/>
          <w:sz w:val="26"/>
          <w:szCs w:val="26"/>
        </w:rPr>
        <w:t xml:space="preserve"> that may generate less short-term income</w:t>
      </w:r>
      <w:r w:rsidRPr="00087FBC">
        <w:rPr>
          <w:color w:val="A02B93" w:themeColor="accent5"/>
          <w:sz w:val="26"/>
          <w:szCs w:val="26"/>
        </w:rPr>
        <w:t xml:space="preserve">. </w:t>
      </w:r>
      <w:r w:rsidR="00DE50D6" w:rsidRPr="00087FBC">
        <w:rPr>
          <w:color w:val="A02B93" w:themeColor="accent5"/>
          <w:sz w:val="26"/>
          <w:szCs w:val="26"/>
        </w:rPr>
        <w:t>In short, i</w:t>
      </w:r>
      <w:r w:rsidR="00E30DF0" w:rsidRPr="00087FBC">
        <w:rPr>
          <w:color w:val="A02B93" w:themeColor="accent5"/>
          <w:sz w:val="26"/>
          <w:szCs w:val="26"/>
        </w:rPr>
        <w:t xml:space="preserve">f funding is </w:t>
      </w:r>
      <w:proofErr w:type="gramStart"/>
      <w:r w:rsidR="00E30DF0" w:rsidRPr="00087FBC">
        <w:rPr>
          <w:color w:val="A02B93" w:themeColor="accent5"/>
          <w:sz w:val="26"/>
          <w:szCs w:val="26"/>
        </w:rPr>
        <w:t>scarce</w:t>
      </w:r>
      <w:proofErr w:type="gramEnd"/>
      <w:r w:rsidR="00E30DF0" w:rsidRPr="00087FBC">
        <w:rPr>
          <w:color w:val="A02B93" w:themeColor="accent5"/>
          <w:sz w:val="26"/>
          <w:szCs w:val="26"/>
        </w:rPr>
        <w:t xml:space="preserve"> we really need ACE to help make the </w:t>
      </w:r>
      <w:r w:rsidR="00DE50D6" w:rsidRPr="00087FBC">
        <w:rPr>
          <w:color w:val="A02B93" w:themeColor="accent5"/>
          <w:sz w:val="26"/>
          <w:szCs w:val="26"/>
        </w:rPr>
        <w:t>broader</w:t>
      </w:r>
      <w:r w:rsidR="00DE50D6" w:rsidRPr="00087FBC">
        <w:rPr>
          <w:i/>
          <w:iCs/>
          <w:color w:val="A02B93" w:themeColor="accent5"/>
          <w:sz w:val="26"/>
          <w:szCs w:val="26"/>
        </w:rPr>
        <w:t xml:space="preserve"> </w:t>
      </w:r>
      <w:r w:rsidR="00E30DF0" w:rsidRPr="00087FBC">
        <w:rPr>
          <w:color w:val="A02B93" w:themeColor="accent5"/>
          <w:sz w:val="26"/>
          <w:szCs w:val="26"/>
        </w:rPr>
        <w:t>case</w:t>
      </w:r>
      <w:r w:rsidR="00DE50D6" w:rsidRPr="00087FBC">
        <w:rPr>
          <w:color w:val="A02B93" w:themeColor="accent5"/>
          <w:sz w:val="26"/>
          <w:szCs w:val="26"/>
        </w:rPr>
        <w:t xml:space="preserve"> – in part to ensure skilled practitioners are able to stay in the field, and essential knowledge and partnerships are not lost</w:t>
      </w:r>
      <w:r w:rsidR="00E30DF0" w:rsidRPr="00087FBC">
        <w:rPr>
          <w:color w:val="A02B93" w:themeColor="accent5"/>
          <w:sz w:val="26"/>
          <w:szCs w:val="26"/>
        </w:rPr>
        <w:t xml:space="preserve">. </w:t>
      </w:r>
    </w:p>
    <w:p w14:paraId="7051EECB" w14:textId="77227506" w:rsidR="00EF0DF9" w:rsidRPr="00087FBC" w:rsidRDefault="00DE50D6" w:rsidP="00EF0DF9">
      <w:pPr>
        <w:rPr>
          <w:color w:val="A02B93" w:themeColor="accent5"/>
          <w:sz w:val="26"/>
          <w:szCs w:val="26"/>
        </w:rPr>
      </w:pPr>
      <w:r w:rsidRPr="00087FBC">
        <w:rPr>
          <w:color w:val="A02B93" w:themeColor="accent5"/>
          <w:sz w:val="26"/>
          <w:szCs w:val="26"/>
        </w:rPr>
        <w:t xml:space="preserve">We think ACE could do more to </w:t>
      </w:r>
      <w:r w:rsidR="00EF0DF9" w:rsidRPr="00087FBC">
        <w:rPr>
          <w:color w:val="A02B93" w:themeColor="accent5"/>
          <w:sz w:val="26"/>
          <w:szCs w:val="26"/>
        </w:rPr>
        <w:t xml:space="preserve">build </w:t>
      </w:r>
      <w:r w:rsidRPr="00087FBC">
        <w:rPr>
          <w:color w:val="A02B93" w:themeColor="accent5"/>
          <w:sz w:val="26"/>
          <w:szCs w:val="26"/>
        </w:rPr>
        <w:t xml:space="preserve">its relationships </w:t>
      </w:r>
      <w:r w:rsidR="00EF0DF9" w:rsidRPr="00087FBC">
        <w:rPr>
          <w:color w:val="A02B93" w:themeColor="accent5"/>
          <w:sz w:val="26"/>
          <w:szCs w:val="26"/>
        </w:rPr>
        <w:t xml:space="preserve">with </w:t>
      </w:r>
      <w:r w:rsidRPr="00087FBC">
        <w:rPr>
          <w:color w:val="A02B93" w:themeColor="accent5"/>
          <w:sz w:val="26"/>
          <w:szCs w:val="26"/>
        </w:rPr>
        <w:t xml:space="preserve">other arms-length bodies within and beyond culture, in turn supporting a cross-departmental government </w:t>
      </w:r>
      <w:r w:rsidR="00EF0DF9" w:rsidRPr="00087FBC">
        <w:rPr>
          <w:color w:val="A02B93" w:themeColor="accent5"/>
          <w:sz w:val="26"/>
          <w:szCs w:val="26"/>
        </w:rPr>
        <w:t>approach.</w:t>
      </w:r>
    </w:p>
    <w:p w14:paraId="1242C87A" w14:textId="77777777" w:rsidR="00EF0DF9" w:rsidRPr="00087FBC" w:rsidRDefault="00EF0DF9" w:rsidP="00EF0DF9">
      <w:pPr>
        <w:rPr>
          <w:sz w:val="26"/>
          <w:szCs w:val="26"/>
        </w:rPr>
      </w:pPr>
    </w:p>
    <w:p w14:paraId="2711A4FF" w14:textId="10331950" w:rsidR="00EF0DF9" w:rsidRPr="00087FBC" w:rsidRDefault="00EF0DF9" w:rsidP="00EF0DF9">
      <w:pPr>
        <w:rPr>
          <w:sz w:val="26"/>
          <w:szCs w:val="26"/>
        </w:rPr>
      </w:pPr>
      <w:r w:rsidRPr="00087FBC">
        <w:rPr>
          <w:b/>
          <w:bCs/>
          <w:sz w:val="26"/>
          <w:szCs w:val="26"/>
        </w:rPr>
        <w:t>Question 5:</w:t>
      </w:r>
      <w:r w:rsidRPr="00087FBC">
        <w:rPr>
          <w:sz w:val="26"/>
          <w:szCs w:val="26"/>
        </w:rPr>
        <w:t xml:space="preserve"> On a scale of 1 </w:t>
      </w:r>
      <w:r w:rsidR="00087FBC">
        <w:rPr>
          <w:sz w:val="26"/>
          <w:szCs w:val="26"/>
        </w:rPr>
        <w:t>–</w:t>
      </w:r>
      <w:r w:rsidRPr="00087FBC">
        <w:rPr>
          <w:sz w:val="26"/>
          <w:szCs w:val="26"/>
        </w:rPr>
        <w:t xml:space="preserve"> 5 how strongly </w:t>
      </w:r>
      <w:proofErr w:type="gramStart"/>
      <w:r w:rsidRPr="00087FBC">
        <w:rPr>
          <w:sz w:val="26"/>
          <w:szCs w:val="26"/>
        </w:rPr>
        <w:t>do you support</w:t>
      </w:r>
      <w:proofErr w:type="gramEnd"/>
      <w:r w:rsidRPr="00087FBC">
        <w:rPr>
          <w:sz w:val="26"/>
          <w:szCs w:val="26"/>
        </w:rPr>
        <w:t xml:space="preserve"> ACE’s current 10</w:t>
      </w:r>
      <w:r w:rsidR="00AA5322" w:rsidRPr="00087FBC">
        <w:rPr>
          <w:sz w:val="26"/>
          <w:szCs w:val="26"/>
        </w:rPr>
        <w:t>-</w:t>
      </w:r>
      <w:r w:rsidRPr="00087FBC">
        <w:rPr>
          <w:sz w:val="26"/>
          <w:szCs w:val="26"/>
        </w:rPr>
        <w:t>year strategy Let’s Create</w:t>
      </w:r>
    </w:p>
    <w:p w14:paraId="6AF398B6" w14:textId="77777777" w:rsidR="00EF0DF9" w:rsidRPr="00087FBC" w:rsidRDefault="00EF0DF9" w:rsidP="00EF0DF9">
      <w:pPr>
        <w:numPr>
          <w:ilvl w:val="0"/>
          <w:numId w:val="3"/>
        </w:numPr>
        <w:rPr>
          <w:sz w:val="26"/>
          <w:szCs w:val="26"/>
        </w:rPr>
      </w:pPr>
      <w:r w:rsidRPr="00087FBC">
        <w:rPr>
          <w:sz w:val="26"/>
          <w:szCs w:val="26"/>
        </w:rPr>
        <w:t>Do not support at all</w:t>
      </w:r>
    </w:p>
    <w:p w14:paraId="1E36624C" w14:textId="77777777" w:rsidR="00EF0DF9" w:rsidRPr="00087FBC" w:rsidRDefault="00EF0DF9" w:rsidP="00EF0DF9">
      <w:pPr>
        <w:numPr>
          <w:ilvl w:val="0"/>
          <w:numId w:val="3"/>
        </w:numPr>
        <w:rPr>
          <w:sz w:val="26"/>
          <w:szCs w:val="26"/>
        </w:rPr>
      </w:pPr>
      <w:r w:rsidRPr="00087FBC">
        <w:rPr>
          <w:sz w:val="26"/>
          <w:szCs w:val="26"/>
        </w:rPr>
        <w:t>Mainly don’t support</w:t>
      </w:r>
    </w:p>
    <w:p w14:paraId="2765D1E8" w14:textId="77777777" w:rsidR="00EF0DF9" w:rsidRPr="00087FBC" w:rsidRDefault="00EF0DF9" w:rsidP="00EF0DF9">
      <w:pPr>
        <w:numPr>
          <w:ilvl w:val="0"/>
          <w:numId w:val="3"/>
        </w:numPr>
        <w:rPr>
          <w:sz w:val="26"/>
          <w:szCs w:val="26"/>
        </w:rPr>
      </w:pPr>
      <w:r w:rsidRPr="00087FBC">
        <w:rPr>
          <w:sz w:val="26"/>
          <w:szCs w:val="26"/>
        </w:rPr>
        <w:t>Neutral</w:t>
      </w:r>
    </w:p>
    <w:p w14:paraId="08327206" w14:textId="77777777" w:rsidR="00EF0DF9" w:rsidRPr="00087FBC" w:rsidRDefault="00EF0DF9" w:rsidP="00EF0DF9">
      <w:pPr>
        <w:numPr>
          <w:ilvl w:val="0"/>
          <w:numId w:val="3"/>
        </w:numPr>
        <w:rPr>
          <w:sz w:val="26"/>
          <w:szCs w:val="26"/>
        </w:rPr>
      </w:pPr>
      <w:r w:rsidRPr="00087FBC">
        <w:rPr>
          <w:sz w:val="26"/>
          <w:szCs w:val="26"/>
        </w:rPr>
        <w:t>Mainly support</w:t>
      </w:r>
    </w:p>
    <w:p w14:paraId="124D0143" w14:textId="77777777" w:rsidR="00EF0DF9" w:rsidRPr="00087FBC" w:rsidRDefault="00EF0DF9" w:rsidP="00EF0DF9">
      <w:pPr>
        <w:numPr>
          <w:ilvl w:val="0"/>
          <w:numId w:val="3"/>
        </w:numPr>
        <w:rPr>
          <w:b/>
          <w:bCs/>
          <w:color w:val="77206D" w:themeColor="accent5" w:themeShade="BF"/>
          <w:sz w:val="26"/>
          <w:szCs w:val="26"/>
        </w:rPr>
      </w:pPr>
      <w:r w:rsidRPr="00087FBC">
        <w:rPr>
          <w:b/>
          <w:bCs/>
          <w:color w:val="77206D" w:themeColor="accent5" w:themeShade="BF"/>
          <w:sz w:val="26"/>
          <w:szCs w:val="26"/>
        </w:rPr>
        <w:t>Fully support</w:t>
      </w:r>
    </w:p>
    <w:p w14:paraId="34092701" w14:textId="77777777" w:rsidR="00087FBC" w:rsidRDefault="00087FBC" w:rsidP="00EF0DF9">
      <w:pPr>
        <w:rPr>
          <w:b/>
          <w:bCs/>
          <w:sz w:val="26"/>
          <w:szCs w:val="26"/>
        </w:rPr>
      </w:pPr>
    </w:p>
    <w:p w14:paraId="2F3619D8" w14:textId="092A3A3F" w:rsidR="00EF0DF9" w:rsidRPr="00087FBC" w:rsidRDefault="00EF0DF9" w:rsidP="00EF0DF9">
      <w:pPr>
        <w:rPr>
          <w:sz w:val="26"/>
          <w:szCs w:val="26"/>
        </w:rPr>
      </w:pPr>
      <w:r w:rsidRPr="00087FBC">
        <w:rPr>
          <w:b/>
          <w:bCs/>
          <w:sz w:val="26"/>
          <w:szCs w:val="26"/>
        </w:rPr>
        <w:t>Question 6:</w:t>
      </w:r>
      <w:r w:rsidRPr="00087FBC">
        <w:rPr>
          <w:sz w:val="26"/>
          <w:szCs w:val="26"/>
        </w:rPr>
        <w:t> What is important to you in the Let’s Create strategy? - [free text box]</w:t>
      </w:r>
    </w:p>
    <w:p w14:paraId="7844C6BC" w14:textId="3426092C" w:rsidR="00DE50D6" w:rsidRPr="00087FBC" w:rsidRDefault="00DE50D6" w:rsidP="00894906">
      <w:pPr>
        <w:rPr>
          <w:color w:val="A02B93" w:themeColor="accent5"/>
          <w:sz w:val="26"/>
          <w:szCs w:val="26"/>
        </w:rPr>
      </w:pPr>
      <w:r w:rsidRPr="00087FBC">
        <w:rPr>
          <w:color w:val="A02B93" w:themeColor="accent5"/>
          <w:sz w:val="26"/>
          <w:szCs w:val="26"/>
        </w:rPr>
        <w:t xml:space="preserve">We consulted widely with </w:t>
      </w:r>
      <w:r w:rsidR="004807EB" w:rsidRPr="00087FBC">
        <w:rPr>
          <w:color w:val="A02B93" w:themeColor="accent5"/>
          <w:sz w:val="26"/>
          <w:szCs w:val="26"/>
        </w:rPr>
        <w:t>the creative health</w:t>
      </w:r>
      <w:r w:rsidRPr="00087FBC">
        <w:rPr>
          <w:color w:val="A02B93" w:themeColor="accent5"/>
          <w:sz w:val="26"/>
          <w:szCs w:val="26"/>
        </w:rPr>
        <w:t xml:space="preserve"> sector during the Let’s Create consultation process and believed then and now that the strategy is taking ACE’s work in a very positive direction</w:t>
      </w:r>
      <w:r w:rsidR="00807BDF" w:rsidRPr="00087FBC">
        <w:rPr>
          <w:color w:val="A02B93" w:themeColor="accent5"/>
          <w:sz w:val="26"/>
          <w:szCs w:val="26"/>
        </w:rPr>
        <w:t>.</w:t>
      </w:r>
      <w:r w:rsidRPr="00087FBC">
        <w:rPr>
          <w:color w:val="A02B93" w:themeColor="accent5"/>
          <w:sz w:val="26"/>
          <w:szCs w:val="26"/>
        </w:rPr>
        <w:t xml:space="preserve"> We </w:t>
      </w:r>
      <w:r w:rsidR="0045612C" w:rsidRPr="00087FBC">
        <w:rPr>
          <w:color w:val="A02B93" w:themeColor="accent5"/>
          <w:sz w:val="26"/>
          <w:szCs w:val="26"/>
        </w:rPr>
        <w:t xml:space="preserve">support its </w:t>
      </w:r>
      <w:proofErr w:type="gramStart"/>
      <w:r w:rsidR="0045612C" w:rsidRPr="00087FBC">
        <w:rPr>
          <w:color w:val="A02B93" w:themeColor="accent5"/>
          <w:sz w:val="26"/>
          <w:szCs w:val="26"/>
        </w:rPr>
        <w:t>vision, and</w:t>
      </w:r>
      <w:proofErr w:type="gramEnd"/>
      <w:r w:rsidR="0045612C" w:rsidRPr="00087FBC">
        <w:rPr>
          <w:color w:val="A02B93" w:themeColor="accent5"/>
          <w:sz w:val="26"/>
          <w:szCs w:val="26"/>
        </w:rPr>
        <w:t xml:space="preserve"> </w:t>
      </w:r>
      <w:r w:rsidRPr="00087FBC">
        <w:rPr>
          <w:color w:val="A02B93" w:themeColor="accent5"/>
          <w:sz w:val="26"/>
          <w:szCs w:val="26"/>
        </w:rPr>
        <w:t>welcome the acknowledgment of the role of creativity and culture in addressing health and wellbeing, but also that this sits within a broader recognition of the role of culture in building and sustaining community and place. Between two creative health sector surveys, in 2020 and 2023, ACE became the largest funder in our sector, overtaking independent trusts an</w:t>
      </w:r>
      <w:r w:rsidR="0045612C" w:rsidRPr="00087FBC">
        <w:rPr>
          <w:color w:val="A02B93" w:themeColor="accent5"/>
          <w:sz w:val="26"/>
          <w:szCs w:val="26"/>
        </w:rPr>
        <w:t>d</w:t>
      </w:r>
      <w:r w:rsidRPr="00087FBC">
        <w:rPr>
          <w:color w:val="A02B93" w:themeColor="accent5"/>
          <w:sz w:val="26"/>
          <w:szCs w:val="26"/>
        </w:rPr>
        <w:t xml:space="preserve"> foundations, which we think is a direct result of </w:t>
      </w:r>
      <w:r w:rsidRPr="00087FBC">
        <w:rPr>
          <w:i/>
          <w:iCs/>
          <w:color w:val="A02B93" w:themeColor="accent5"/>
          <w:sz w:val="26"/>
          <w:szCs w:val="26"/>
        </w:rPr>
        <w:t>Let’s Create</w:t>
      </w:r>
      <w:r w:rsidRPr="00087FBC">
        <w:rPr>
          <w:color w:val="A02B93" w:themeColor="accent5"/>
          <w:sz w:val="26"/>
          <w:szCs w:val="26"/>
        </w:rPr>
        <w:t>.</w:t>
      </w:r>
    </w:p>
    <w:p w14:paraId="1A646152" w14:textId="0B7ECB8F" w:rsidR="00F03DE0" w:rsidRPr="00087FBC" w:rsidRDefault="00F03DE0" w:rsidP="00F03DE0">
      <w:pPr>
        <w:rPr>
          <w:color w:val="A02B93" w:themeColor="accent5"/>
          <w:sz w:val="26"/>
          <w:szCs w:val="26"/>
        </w:rPr>
      </w:pPr>
      <w:r w:rsidRPr="00087FBC">
        <w:rPr>
          <w:color w:val="A02B93" w:themeColor="accent5"/>
          <w:sz w:val="26"/>
          <w:szCs w:val="26"/>
        </w:rPr>
        <w:t xml:space="preserve">We acknowledge that ACE has been striving to meet the vision of </w:t>
      </w:r>
      <w:r w:rsidRPr="00087FBC">
        <w:rPr>
          <w:i/>
          <w:iCs/>
          <w:color w:val="A02B93" w:themeColor="accent5"/>
          <w:sz w:val="26"/>
          <w:szCs w:val="26"/>
        </w:rPr>
        <w:t>Let’s Create</w:t>
      </w:r>
      <w:r w:rsidRPr="00087FBC">
        <w:rPr>
          <w:color w:val="A02B93" w:themeColor="accent5"/>
          <w:sz w:val="26"/>
          <w:szCs w:val="26"/>
        </w:rPr>
        <w:t xml:space="preserve"> in a very difficult political and economic context and we strongly support their commitment to this vision. We hope that DCMS can now support their vision and help them to deliver on </w:t>
      </w:r>
      <w:r w:rsidRPr="00087FBC">
        <w:rPr>
          <w:i/>
          <w:iCs/>
          <w:color w:val="A02B93" w:themeColor="accent5"/>
          <w:sz w:val="26"/>
          <w:szCs w:val="26"/>
        </w:rPr>
        <w:t>Let’s Create</w:t>
      </w:r>
      <w:r w:rsidRPr="00087FBC">
        <w:rPr>
          <w:color w:val="A02B93" w:themeColor="accent5"/>
          <w:sz w:val="26"/>
          <w:szCs w:val="26"/>
        </w:rPr>
        <w:t xml:space="preserve">. </w:t>
      </w:r>
    </w:p>
    <w:p w14:paraId="55BE2709" w14:textId="58420849" w:rsidR="00807BDF" w:rsidRPr="00087FBC" w:rsidRDefault="00DE50D6" w:rsidP="00894906">
      <w:pPr>
        <w:rPr>
          <w:color w:val="A02B93" w:themeColor="accent5"/>
          <w:sz w:val="26"/>
          <w:szCs w:val="26"/>
        </w:rPr>
      </w:pPr>
      <w:r w:rsidRPr="00087FBC">
        <w:rPr>
          <w:color w:val="A02B93" w:themeColor="accent5"/>
          <w:sz w:val="26"/>
          <w:szCs w:val="26"/>
        </w:rPr>
        <w:t>We also support the aims of ACE’s newer Creative Health and Wellbeing plan, including its focus on partnerships with health and social care and acknowledgement of the strategic role of organisations such as CHWA and National Centre for Creative Health.</w:t>
      </w:r>
    </w:p>
    <w:p w14:paraId="56778764" w14:textId="1A53ECA4" w:rsidR="00EF0DF9" w:rsidRPr="00087FBC" w:rsidRDefault="0045612C" w:rsidP="00EF0DF9">
      <w:pPr>
        <w:rPr>
          <w:color w:val="A02B93" w:themeColor="accent5"/>
          <w:sz w:val="26"/>
          <w:szCs w:val="26"/>
        </w:rPr>
      </w:pPr>
      <w:proofErr w:type="gramStart"/>
      <w:r w:rsidRPr="00087FBC">
        <w:rPr>
          <w:color w:val="A02B93" w:themeColor="accent5"/>
          <w:sz w:val="26"/>
          <w:szCs w:val="26"/>
        </w:rPr>
        <w:t>In particular these</w:t>
      </w:r>
      <w:proofErr w:type="gramEnd"/>
      <w:r w:rsidRPr="00087FBC">
        <w:rPr>
          <w:color w:val="A02B93" w:themeColor="accent5"/>
          <w:sz w:val="26"/>
          <w:szCs w:val="26"/>
        </w:rPr>
        <w:t xml:space="preserve"> areas of </w:t>
      </w:r>
      <w:r w:rsidRPr="00087FBC">
        <w:rPr>
          <w:i/>
          <w:iCs/>
          <w:color w:val="A02B93" w:themeColor="accent5"/>
          <w:sz w:val="26"/>
          <w:szCs w:val="26"/>
        </w:rPr>
        <w:t>Let’s Create</w:t>
      </w:r>
      <w:r w:rsidRPr="00087FBC">
        <w:rPr>
          <w:color w:val="A02B93" w:themeColor="accent5"/>
          <w:sz w:val="26"/>
          <w:szCs w:val="26"/>
        </w:rPr>
        <w:t xml:space="preserve"> are important to us</w:t>
      </w:r>
      <w:r w:rsidR="00F03DE0" w:rsidRPr="00087FBC">
        <w:rPr>
          <w:color w:val="A02B93" w:themeColor="accent5"/>
          <w:sz w:val="26"/>
          <w:szCs w:val="26"/>
        </w:rPr>
        <w:t>:</w:t>
      </w:r>
    </w:p>
    <w:p w14:paraId="3732A2CA" w14:textId="5B6DD3A7" w:rsidR="005C4B36" w:rsidRPr="00087FBC" w:rsidRDefault="005C4B36" w:rsidP="00EF0DF9">
      <w:pPr>
        <w:pStyle w:val="ListParagraph"/>
        <w:numPr>
          <w:ilvl w:val="0"/>
          <w:numId w:val="22"/>
        </w:numPr>
        <w:rPr>
          <w:color w:val="A02B93" w:themeColor="accent5"/>
          <w:sz w:val="26"/>
          <w:szCs w:val="26"/>
        </w:rPr>
      </w:pPr>
      <w:r w:rsidRPr="00087FBC">
        <w:rPr>
          <w:color w:val="A02B93" w:themeColor="accent5"/>
          <w:sz w:val="26"/>
          <w:szCs w:val="26"/>
        </w:rPr>
        <w:t xml:space="preserve">addressing inequalities in access to arts and culture, diversifying the creative workforce, and supporting communities to flourish </w:t>
      </w:r>
    </w:p>
    <w:p w14:paraId="1BD72273" w14:textId="77777777" w:rsidR="005C4B36" w:rsidRPr="00087FBC" w:rsidRDefault="005C4B36" w:rsidP="005C4B36">
      <w:pPr>
        <w:pStyle w:val="ListParagraph"/>
        <w:numPr>
          <w:ilvl w:val="0"/>
          <w:numId w:val="22"/>
        </w:numPr>
        <w:rPr>
          <w:color w:val="A02B93" w:themeColor="accent5"/>
          <w:sz w:val="26"/>
          <w:szCs w:val="26"/>
        </w:rPr>
      </w:pPr>
      <w:r w:rsidRPr="00087FBC">
        <w:rPr>
          <w:color w:val="A02B93" w:themeColor="accent5"/>
          <w:sz w:val="26"/>
          <w:szCs w:val="26"/>
        </w:rPr>
        <w:t xml:space="preserve">raising public awareness of the benefits of creativity and culture to health and wellbeing </w:t>
      </w:r>
    </w:p>
    <w:p w14:paraId="74BF5A87" w14:textId="641BF0B0" w:rsidR="00EF0DF9" w:rsidRPr="00087FBC" w:rsidRDefault="0045612C" w:rsidP="0045612C">
      <w:pPr>
        <w:pStyle w:val="ListParagraph"/>
        <w:numPr>
          <w:ilvl w:val="0"/>
          <w:numId w:val="22"/>
        </w:numPr>
        <w:rPr>
          <w:color w:val="A02B93" w:themeColor="accent5"/>
          <w:sz w:val="26"/>
          <w:szCs w:val="26"/>
        </w:rPr>
      </w:pPr>
      <w:r w:rsidRPr="00087FBC">
        <w:rPr>
          <w:color w:val="A02B93" w:themeColor="accent5"/>
          <w:sz w:val="26"/>
          <w:szCs w:val="26"/>
        </w:rPr>
        <w:lastRenderedPageBreak/>
        <w:t xml:space="preserve">partnerships </w:t>
      </w:r>
      <w:r w:rsidR="00EF0DF9" w:rsidRPr="00087FBC">
        <w:rPr>
          <w:color w:val="A02B93" w:themeColor="accent5"/>
          <w:sz w:val="26"/>
          <w:szCs w:val="26"/>
        </w:rPr>
        <w:t xml:space="preserve">with health and social care </w:t>
      </w:r>
    </w:p>
    <w:p w14:paraId="6C00DEB5" w14:textId="7F30B267" w:rsidR="00EF0DF9" w:rsidRPr="00087FBC" w:rsidRDefault="0045612C" w:rsidP="00EF0DF9">
      <w:pPr>
        <w:pStyle w:val="ListParagraph"/>
        <w:numPr>
          <w:ilvl w:val="0"/>
          <w:numId w:val="22"/>
        </w:numPr>
        <w:rPr>
          <w:color w:val="A02B93" w:themeColor="accent5"/>
          <w:sz w:val="26"/>
          <w:szCs w:val="26"/>
        </w:rPr>
      </w:pPr>
      <w:r w:rsidRPr="00087FBC">
        <w:rPr>
          <w:color w:val="A02B93" w:themeColor="accent5"/>
          <w:sz w:val="26"/>
          <w:szCs w:val="26"/>
        </w:rPr>
        <w:t>r</w:t>
      </w:r>
      <w:r w:rsidR="00EF0DF9" w:rsidRPr="00087FBC">
        <w:rPr>
          <w:color w:val="A02B93" w:themeColor="accent5"/>
          <w:sz w:val="26"/>
          <w:szCs w:val="26"/>
        </w:rPr>
        <w:t xml:space="preserve">ecognition that </w:t>
      </w:r>
      <w:r w:rsidR="00F03DE0" w:rsidRPr="00087FBC">
        <w:rPr>
          <w:color w:val="A02B93" w:themeColor="accent5"/>
          <w:sz w:val="26"/>
          <w:szCs w:val="26"/>
        </w:rPr>
        <w:t xml:space="preserve">we need </w:t>
      </w:r>
      <w:r w:rsidR="00EF0DF9" w:rsidRPr="00087FBC">
        <w:rPr>
          <w:color w:val="A02B93" w:themeColor="accent5"/>
          <w:sz w:val="26"/>
          <w:szCs w:val="26"/>
        </w:rPr>
        <w:t xml:space="preserve">both universal and targeted offers to </w:t>
      </w:r>
      <w:r w:rsidR="00F03DE0" w:rsidRPr="00087FBC">
        <w:rPr>
          <w:color w:val="A02B93" w:themeColor="accent5"/>
          <w:sz w:val="26"/>
          <w:szCs w:val="26"/>
        </w:rPr>
        <w:t xml:space="preserve">support equity </w:t>
      </w:r>
    </w:p>
    <w:p w14:paraId="786CB4B8" w14:textId="21D45EC4" w:rsidR="00EF0DF9" w:rsidRPr="00087FBC" w:rsidRDefault="00F03DE0" w:rsidP="0045612C">
      <w:pPr>
        <w:pStyle w:val="ListParagraph"/>
        <w:numPr>
          <w:ilvl w:val="0"/>
          <w:numId w:val="22"/>
        </w:numPr>
        <w:rPr>
          <w:color w:val="A02B93" w:themeColor="accent5"/>
          <w:sz w:val="26"/>
          <w:szCs w:val="26"/>
        </w:rPr>
      </w:pPr>
      <w:r w:rsidRPr="00087FBC">
        <w:rPr>
          <w:color w:val="A02B93" w:themeColor="accent5"/>
          <w:sz w:val="26"/>
          <w:szCs w:val="26"/>
        </w:rPr>
        <w:t xml:space="preserve">supporting </w:t>
      </w:r>
      <w:r w:rsidR="0045612C" w:rsidRPr="00087FBC">
        <w:rPr>
          <w:color w:val="A02B93" w:themeColor="accent5"/>
          <w:sz w:val="26"/>
          <w:szCs w:val="26"/>
        </w:rPr>
        <w:t>p</w:t>
      </w:r>
      <w:r w:rsidR="00EF0DF9" w:rsidRPr="00087FBC">
        <w:rPr>
          <w:color w:val="A02B93" w:themeColor="accent5"/>
          <w:sz w:val="26"/>
          <w:szCs w:val="26"/>
        </w:rPr>
        <w:t xml:space="preserve">lace-based approaches </w:t>
      </w:r>
      <w:r w:rsidRPr="00087FBC">
        <w:rPr>
          <w:color w:val="A02B93" w:themeColor="accent5"/>
          <w:sz w:val="26"/>
          <w:szCs w:val="26"/>
        </w:rPr>
        <w:t xml:space="preserve">and </w:t>
      </w:r>
      <w:r w:rsidR="00EF0DF9" w:rsidRPr="00087FBC">
        <w:rPr>
          <w:color w:val="A02B93" w:themeColor="accent5"/>
          <w:sz w:val="26"/>
          <w:szCs w:val="26"/>
        </w:rPr>
        <w:t xml:space="preserve">cultural institutions such as libraries, museums and galleries as community assets which can contribute to health and wellbeing </w:t>
      </w:r>
    </w:p>
    <w:p w14:paraId="7D5DF77E" w14:textId="3A5C2B1D" w:rsidR="00EF0DF9" w:rsidRPr="00087FBC" w:rsidRDefault="0045612C" w:rsidP="0045612C">
      <w:pPr>
        <w:pStyle w:val="ListParagraph"/>
        <w:numPr>
          <w:ilvl w:val="0"/>
          <w:numId w:val="22"/>
        </w:numPr>
        <w:rPr>
          <w:color w:val="A02B93" w:themeColor="accent5"/>
          <w:sz w:val="26"/>
          <w:szCs w:val="26"/>
        </w:rPr>
      </w:pPr>
      <w:r w:rsidRPr="00087FBC">
        <w:rPr>
          <w:color w:val="A02B93" w:themeColor="accent5"/>
          <w:sz w:val="26"/>
          <w:szCs w:val="26"/>
        </w:rPr>
        <w:t>w</w:t>
      </w:r>
      <w:r w:rsidR="00EF0DF9" w:rsidRPr="00087FBC">
        <w:rPr>
          <w:color w:val="A02B93" w:themeColor="accent5"/>
          <w:sz w:val="26"/>
          <w:szCs w:val="26"/>
        </w:rPr>
        <w:t xml:space="preserve">idening access for children’s participation in arts and culture </w:t>
      </w:r>
    </w:p>
    <w:p w14:paraId="18EC9855" w14:textId="4B6005E4" w:rsidR="00EF0DF9" w:rsidRPr="00087FBC" w:rsidRDefault="00F03DE0" w:rsidP="00EF0DF9">
      <w:pPr>
        <w:pStyle w:val="ListParagraph"/>
        <w:numPr>
          <w:ilvl w:val="0"/>
          <w:numId w:val="22"/>
        </w:numPr>
        <w:rPr>
          <w:color w:val="A02B93" w:themeColor="accent5"/>
          <w:sz w:val="26"/>
          <w:szCs w:val="26"/>
        </w:rPr>
      </w:pPr>
      <w:r w:rsidRPr="00087FBC">
        <w:rPr>
          <w:color w:val="A02B93" w:themeColor="accent5"/>
          <w:sz w:val="26"/>
          <w:szCs w:val="26"/>
        </w:rPr>
        <w:t xml:space="preserve">emphasising </w:t>
      </w:r>
      <w:r w:rsidR="0045612C" w:rsidRPr="00087FBC">
        <w:rPr>
          <w:color w:val="A02B93" w:themeColor="accent5"/>
          <w:sz w:val="26"/>
          <w:szCs w:val="26"/>
        </w:rPr>
        <w:t>e</w:t>
      </w:r>
      <w:r w:rsidR="00EF0DF9" w:rsidRPr="00087FBC">
        <w:rPr>
          <w:color w:val="A02B93" w:themeColor="accent5"/>
          <w:sz w:val="26"/>
          <w:szCs w:val="26"/>
        </w:rPr>
        <w:t>nvironmental responsibilit</w:t>
      </w:r>
      <w:r w:rsidR="0045612C" w:rsidRPr="00087FBC">
        <w:rPr>
          <w:color w:val="A02B93" w:themeColor="accent5"/>
          <w:sz w:val="26"/>
          <w:szCs w:val="26"/>
        </w:rPr>
        <w:t>y</w:t>
      </w:r>
      <w:r w:rsidRPr="00087FBC">
        <w:rPr>
          <w:color w:val="A02B93" w:themeColor="accent5"/>
          <w:sz w:val="26"/>
          <w:szCs w:val="26"/>
        </w:rPr>
        <w:t xml:space="preserve">: </w:t>
      </w:r>
      <w:r w:rsidR="00EF0DF9" w:rsidRPr="00087FBC">
        <w:rPr>
          <w:color w:val="A02B93" w:themeColor="accent5"/>
          <w:sz w:val="26"/>
          <w:szCs w:val="26"/>
        </w:rPr>
        <w:t xml:space="preserve">the health of the planet </w:t>
      </w:r>
      <w:r w:rsidR="0045612C" w:rsidRPr="00087FBC">
        <w:rPr>
          <w:color w:val="A02B93" w:themeColor="accent5"/>
          <w:sz w:val="26"/>
          <w:szCs w:val="26"/>
        </w:rPr>
        <w:t xml:space="preserve">is </w:t>
      </w:r>
      <w:r w:rsidR="00EF0DF9" w:rsidRPr="00087FBC">
        <w:rPr>
          <w:color w:val="A02B93" w:themeColor="accent5"/>
          <w:sz w:val="26"/>
          <w:szCs w:val="26"/>
        </w:rPr>
        <w:t>intrinsically linked to the health of the population</w:t>
      </w:r>
      <w:r w:rsidR="0045612C" w:rsidRPr="00087FBC">
        <w:rPr>
          <w:color w:val="A02B93" w:themeColor="accent5"/>
          <w:sz w:val="26"/>
          <w:szCs w:val="26"/>
        </w:rPr>
        <w:t xml:space="preserve"> </w:t>
      </w:r>
    </w:p>
    <w:p w14:paraId="479CBC96" w14:textId="05BF4157" w:rsidR="00EF0DF9" w:rsidRPr="00087FBC" w:rsidRDefault="0045612C" w:rsidP="0045612C">
      <w:pPr>
        <w:pStyle w:val="ListParagraph"/>
        <w:numPr>
          <w:ilvl w:val="0"/>
          <w:numId w:val="22"/>
        </w:numPr>
        <w:rPr>
          <w:color w:val="A02B93" w:themeColor="accent5"/>
          <w:sz w:val="26"/>
          <w:szCs w:val="26"/>
        </w:rPr>
      </w:pPr>
      <w:r w:rsidRPr="00087FBC">
        <w:rPr>
          <w:color w:val="A02B93" w:themeColor="accent5"/>
          <w:sz w:val="26"/>
          <w:szCs w:val="26"/>
        </w:rPr>
        <w:t xml:space="preserve">the acknowledgment that people already have creative and cultural </w:t>
      </w:r>
      <w:proofErr w:type="gramStart"/>
      <w:r w:rsidRPr="00087FBC">
        <w:rPr>
          <w:color w:val="A02B93" w:themeColor="accent5"/>
          <w:sz w:val="26"/>
          <w:szCs w:val="26"/>
        </w:rPr>
        <w:t>lives</w:t>
      </w:r>
      <w:proofErr w:type="gramEnd"/>
      <w:r w:rsidRPr="00087FBC">
        <w:rPr>
          <w:color w:val="A02B93" w:themeColor="accent5"/>
          <w:sz w:val="26"/>
          <w:szCs w:val="26"/>
        </w:rPr>
        <w:t xml:space="preserve"> and that ‘everyday creativity’ is a vital part of the ecosystem that also needs support </w:t>
      </w:r>
    </w:p>
    <w:p w14:paraId="79BEA8EF" w14:textId="77777777" w:rsidR="004C6433" w:rsidRPr="00087FBC" w:rsidRDefault="004C6433" w:rsidP="00EF0DF9">
      <w:pPr>
        <w:rPr>
          <w:b/>
          <w:bCs/>
          <w:sz w:val="26"/>
          <w:szCs w:val="26"/>
        </w:rPr>
      </w:pPr>
    </w:p>
    <w:p w14:paraId="62FB99D0" w14:textId="27498DD3" w:rsidR="00EF0DF9" w:rsidRPr="00087FBC" w:rsidRDefault="00EF0DF9" w:rsidP="00EF0DF9">
      <w:pPr>
        <w:rPr>
          <w:sz w:val="26"/>
          <w:szCs w:val="26"/>
        </w:rPr>
      </w:pPr>
      <w:r w:rsidRPr="00087FBC">
        <w:rPr>
          <w:b/>
          <w:bCs/>
          <w:sz w:val="26"/>
          <w:szCs w:val="26"/>
        </w:rPr>
        <w:t>Question 7:</w:t>
      </w:r>
      <w:r w:rsidRPr="00087FBC">
        <w:rPr>
          <w:sz w:val="26"/>
          <w:szCs w:val="26"/>
        </w:rPr>
        <w:t> In what ways would you wish to enhance the strategy? [free text box]</w:t>
      </w:r>
    </w:p>
    <w:p w14:paraId="797C551C" w14:textId="3DCED8BD" w:rsidR="0045612C" w:rsidRPr="00087FBC" w:rsidRDefault="0045612C" w:rsidP="00EF0DF9">
      <w:pPr>
        <w:rPr>
          <w:color w:val="A02B93" w:themeColor="accent5"/>
          <w:sz w:val="26"/>
          <w:szCs w:val="26"/>
        </w:rPr>
      </w:pPr>
      <w:r w:rsidRPr="00087FBC">
        <w:rPr>
          <w:color w:val="A02B93" w:themeColor="accent5"/>
          <w:sz w:val="26"/>
          <w:szCs w:val="26"/>
        </w:rPr>
        <w:t>We would suggest</w:t>
      </w:r>
      <w:r w:rsidR="00F03DE0" w:rsidRPr="00087FBC">
        <w:rPr>
          <w:color w:val="A02B93" w:themeColor="accent5"/>
          <w:sz w:val="26"/>
          <w:szCs w:val="26"/>
        </w:rPr>
        <w:t>:</w:t>
      </w:r>
      <w:r w:rsidRPr="00087FBC">
        <w:rPr>
          <w:color w:val="A02B93" w:themeColor="accent5"/>
          <w:sz w:val="26"/>
          <w:szCs w:val="26"/>
        </w:rPr>
        <w:t xml:space="preserve"> </w:t>
      </w:r>
    </w:p>
    <w:p w14:paraId="0942B013" w14:textId="73B4B057" w:rsidR="0045612C" w:rsidRPr="00087FBC" w:rsidRDefault="0045612C" w:rsidP="00EF0DF9">
      <w:pPr>
        <w:rPr>
          <w:color w:val="A02B93" w:themeColor="accent5"/>
          <w:sz w:val="26"/>
          <w:szCs w:val="26"/>
        </w:rPr>
      </w:pPr>
      <w:r w:rsidRPr="00087FBC">
        <w:rPr>
          <w:color w:val="A02B93" w:themeColor="accent5"/>
          <w:sz w:val="26"/>
          <w:szCs w:val="26"/>
        </w:rPr>
        <w:t>A greater emphasis on climate and environment, ensuring it is woven into outcomes more overtly – we believe this needs to go beyond a current emphasis on carbon footprints and sustainable practice</w:t>
      </w:r>
      <w:r w:rsidR="00F03DE0" w:rsidRPr="00087FBC">
        <w:rPr>
          <w:color w:val="A02B93" w:themeColor="accent5"/>
          <w:sz w:val="26"/>
          <w:szCs w:val="26"/>
        </w:rPr>
        <w:t>,</w:t>
      </w:r>
      <w:r w:rsidRPr="00087FBC">
        <w:rPr>
          <w:color w:val="A02B93" w:themeColor="accent5"/>
          <w:sz w:val="26"/>
          <w:szCs w:val="26"/>
        </w:rPr>
        <w:t xml:space="preserve"> and place greater emphasis on the role of creativity and culture in helping us to envisage an equitable, sustainable society to work towards</w:t>
      </w:r>
      <w:r w:rsidR="001A4E24" w:rsidRPr="00087FBC">
        <w:rPr>
          <w:color w:val="A02B93" w:themeColor="accent5"/>
          <w:sz w:val="26"/>
          <w:szCs w:val="26"/>
        </w:rPr>
        <w:t>.</w:t>
      </w:r>
      <w:r w:rsidRPr="00087FBC">
        <w:rPr>
          <w:color w:val="A02B93" w:themeColor="accent5"/>
          <w:sz w:val="26"/>
          <w:szCs w:val="26"/>
        </w:rPr>
        <w:t xml:space="preserve"> </w:t>
      </w:r>
    </w:p>
    <w:p w14:paraId="0C2B935E" w14:textId="5D61076A" w:rsidR="00AF4AE3" w:rsidRPr="00087FBC" w:rsidRDefault="00AF4AE3" w:rsidP="00EF0DF9">
      <w:pPr>
        <w:rPr>
          <w:color w:val="A02B93" w:themeColor="accent5"/>
          <w:sz w:val="26"/>
          <w:szCs w:val="26"/>
        </w:rPr>
      </w:pPr>
      <w:r w:rsidRPr="00087FBC">
        <w:rPr>
          <w:color w:val="A02B93" w:themeColor="accent5"/>
          <w:sz w:val="26"/>
          <w:szCs w:val="26"/>
        </w:rPr>
        <w:t xml:space="preserve">Shifting language from access towards equity; we noted in the original consultation </w:t>
      </w:r>
      <w:r w:rsidR="00F03DE0" w:rsidRPr="00087FBC">
        <w:rPr>
          <w:color w:val="A02B93" w:themeColor="accent5"/>
          <w:sz w:val="26"/>
          <w:szCs w:val="26"/>
        </w:rPr>
        <w:t xml:space="preserve">process </w:t>
      </w:r>
      <w:r w:rsidRPr="00087FBC">
        <w:rPr>
          <w:color w:val="A02B93" w:themeColor="accent5"/>
          <w:sz w:val="26"/>
          <w:szCs w:val="26"/>
        </w:rPr>
        <w:t>that sometimes the strategy speaks about helping people to access culture in a way that may erase the culture that is already there but needs support</w:t>
      </w:r>
      <w:r w:rsidR="001A4E24" w:rsidRPr="00087FBC">
        <w:rPr>
          <w:color w:val="A02B93" w:themeColor="accent5"/>
          <w:sz w:val="26"/>
          <w:szCs w:val="26"/>
        </w:rPr>
        <w:t xml:space="preserve">. </w:t>
      </w:r>
    </w:p>
    <w:p w14:paraId="06E72537" w14:textId="6E6668C3" w:rsidR="00F03DE0" w:rsidRPr="00087FBC" w:rsidRDefault="00F03DE0" w:rsidP="00EF0DF9">
      <w:pPr>
        <w:rPr>
          <w:color w:val="A02B93" w:themeColor="accent5"/>
          <w:sz w:val="26"/>
          <w:szCs w:val="26"/>
        </w:rPr>
      </w:pPr>
      <w:r w:rsidRPr="00087FBC">
        <w:rPr>
          <w:color w:val="A02B93" w:themeColor="accent5"/>
          <w:sz w:val="26"/>
          <w:szCs w:val="26"/>
        </w:rPr>
        <w:t xml:space="preserve">In Creative People, a greater emphasis on skills-development for community-based, participatory work and work in health </w:t>
      </w:r>
      <w:proofErr w:type="gramStart"/>
      <w:r w:rsidRPr="00087FBC">
        <w:rPr>
          <w:color w:val="A02B93" w:themeColor="accent5"/>
          <w:sz w:val="26"/>
          <w:szCs w:val="26"/>
        </w:rPr>
        <w:t xml:space="preserve">settings </w:t>
      </w:r>
      <w:r w:rsidR="001A4E24" w:rsidRPr="00087FBC">
        <w:rPr>
          <w:color w:val="A02B93" w:themeColor="accent5"/>
          <w:sz w:val="26"/>
          <w:szCs w:val="26"/>
        </w:rPr>
        <w:t>.</w:t>
      </w:r>
      <w:proofErr w:type="gramEnd"/>
      <w:r w:rsidRPr="00087FBC">
        <w:rPr>
          <w:color w:val="A02B93" w:themeColor="accent5"/>
          <w:sz w:val="26"/>
          <w:szCs w:val="26"/>
        </w:rPr>
        <w:t xml:space="preserve"> </w:t>
      </w:r>
    </w:p>
    <w:p w14:paraId="5D79839E" w14:textId="0C914A42" w:rsidR="00EF0DF9" w:rsidRPr="00087FBC" w:rsidRDefault="00F03DE0" w:rsidP="00EF0DF9">
      <w:pPr>
        <w:rPr>
          <w:color w:val="A02B93" w:themeColor="accent5"/>
          <w:sz w:val="26"/>
          <w:szCs w:val="26"/>
        </w:rPr>
      </w:pPr>
      <w:r w:rsidRPr="00087FBC">
        <w:rPr>
          <w:color w:val="A02B93" w:themeColor="accent5"/>
          <w:sz w:val="26"/>
          <w:szCs w:val="26"/>
        </w:rPr>
        <w:t>A greater emphasis on s</w:t>
      </w:r>
      <w:r w:rsidR="00EF0DF9" w:rsidRPr="00087FBC">
        <w:rPr>
          <w:color w:val="A02B93" w:themeColor="accent5"/>
          <w:sz w:val="26"/>
          <w:szCs w:val="26"/>
        </w:rPr>
        <w:t xml:space="preserve">upporting grassroots organisations to thrive </w:t>
      </w:r>
      <w:r w:rsidRPr="00087FBC">
        <w:rPr>
          <w:color w:val="A02B93" w:themeColor="accent5"/>
          <w:sz w:val="26"/>
          <w:szCs w:val="26"/>
        </w:rPr>
        <w:t>–</w:t>
      </w:r>
      <w:r w:rsidR="00EF0DF9" w:rsidRPr="00087FBC">
        <w:rPr>
          <w:color w:val="A02B93" w:themeColor="accent5"/>
          <w:sz w:val="26"/>
          <w:szCs w:val="26"/>
        </w:rPr>
        <w:t xml:space="preserve"> </w:t>
      </w:r>
      <w:r w:rsidRPr="00087FBC">
        <w:rPr>
          <w:color w:val="A02B93" w:themeColor="accent5"/>
          <w:sz w:val="26"/>
          <w:szCs w:val="26"/>
        </w:rPr>
        <w:t xml:space="preserve">we are quoting our colleagues at the </w:t>
      </w:r>
      <w:r w:rsidR="00EF0DF9" w:rsidRPr="00087FBC">
        <w:rPr>
          <w:color w:val="A02B93" w:themeColor="accent5"/>
          <w:sz w:val="26"/>
          <w:szCs w:val="26"/>
        </w:rPr>
        <w:t>Mobilising Community Assets to Tackle Health inequalities research programme</w:t>
      </w:r>
      <w:r w:rsidRPr="00087FBC">
        <w:rPr>
          <w:color w:val="A02B93" w:themeColor="accent5"/>
          <w:sz w:val="26"/>
          <w:szCs w:val="26"/>
        </w:rPr>
        <w:t xml:space="preserve"> here:</w:t>
      </w:r>
      <w:r w:rsidR="00EF0DF9" w:rsidRPr="00087FBC">
        <w:rPr>
          <w:color w:val="A02B93" w:themeColor="accent5"/>
          <w:sz w:val="26"/>
          <w:szCs w:val="26"/>
        </w:rPr>
        <w:t xml:space="preserve"> </w:t>
      </w:r>
      <w:r w:rsidRPr="00087FBC">
        <w:rPr>
          <w:color w:val="A02B93" w:themeColor="accent5"/>
          <w:sz w:val="26"/>
          <w:szCs w:val="26"/>
        </w:rPr>
        <w:t>“</w:t>
      </w:r>
      <w:r w:rsidR="00EF0DF9" w:rsidRPr="00087FBC">
        <w:rPr>
          <w:color w:val="A02B93" w:themeColor="accent5"/>
          <w:sz w:val="26"/>
          <w:szCs w:val="26"/>
        </w:rPr>
        <w:t xml:space="preserve">small, community-based organisations offering creative and cultural opportunities at hyper local level can be vital assets for improving health and wellbeing and addressing inequalities due to their understanding of the communities they serve, and the relationships they have developed over time. These small organisations struggle with short-term, project based </w:t>
      </w:r>
      <w:proofErr w:type="gramStart"/>
      <w:r w:rsidR="00EF0DF9" w:rsidRPr="00087FBC">
        <w:rPr>
          <w:color w:val="A02B93" w:themeColor="accent5"/>
          <w:sz w:val="26"/>
          <w:szCs w:val="26"/>
        </w:rPr>
        <w:t>funding, and</w:t>
      </w:r>
      <w:proofErr w:type="gramEnd"/>
      <w:r w:rsidR="00EF0DF9" w:rsidRPr="00087FBC">
        <w:rPr>
          <w:color w:val="A02B93" w:themeColor="accent5"/>
          <w:sz w:val="26"/>
          <w:szCs w:val="26"/>
        </w:rPr>
        <w:t xml:space="preserve"> finding capacity to complete complex funding applications </w:t>
      </w:r>
      <w:r w:rsidR="00EF0DF9" w:rsidRPr="00087FBC">
        <w:rPr>
          <w:color w:val="A02B93" w:themeColor="accent5"/>
          <w:sz w:val="26"/>
          <w:szCs w:val="26"/>
        </w:rPr>
        <w:lastRenderedPageBreak/>
        <w:t>and capacity and resource for research and evaluation. The strategy could be enhanced with greater focus on the precarity of the sector at community and grassroots level. This should recognise the need for equitable and sustainable funding models, supporting financially viable careers and building in resource for support, training and professional development for staff. This should also facilitate programmes that can run over the long term, with flexibility to incorporate learning and adapt to need. This is particularly important in the creative health sector where the withdrawal of a creative programme could have a significant detrimental impact on participants.</w:t>
      </w:r>
      <w:r w:rsidRPr="00087FBC">
        <w:rPr>
          <w:color w:val="A02B93" w:themeColor="accent5"/>
          <w:sz w:val="26"/>
          <w:szCs w:val="26"/>
        </w:rPr>
        <w:t>”</w:t>
      </w:r>
      <w:r w:rsidR="00EF0DF9" w:rsidRPr="00087FBC">
        <w:rPr>
          <w:color w:val="A02B93" w:themeColor="accent5"/>
          <w:sz w:val="26"/>
          <w:szCs w:val="26"/>
        </w:rPr>
        <w:t xml:space="preserve"> </w:t>
      </w:r>
    </w:p>
    <w:p w14:paraId="183EABA0" w14:textId="0D2E0606" w:rsidR="0045612C" w:rsidRPr="00087FBC" w:rsidRDefault="00F03DE0" w:rsidP="0045612C">
      <w:pPr>
        <w:rPr>
          <w:color w:val="A02B93" w:themeColor="accent5"/>
          <w:sz w:val="26"/>
          <w:szCs w:val="26"/>
        </w:rPr>
      </w:pPr>
      <w:r w:rsidRPr="00087FBC">
        <w:rPr>
          <w:color w:val="A02B93" w:themeColor="accent5"/>
          <w:sz w:val="26"/>
          <w:szCs w:val="26"/>
        </w:rPr>
        <w:t xml:space="preserve">More emphasis on work with other arms-length bodies in culture and in other </w:t>
      </w:r>
      <w:r w:rsidR="0045612C" w:rsidRPr="00087FBC">
        <w:rPr>
          <w:color w:val="A02B93" w:themeColor="accent5"/>
          <w:sz w:val="26"/>
          <w:szCs w:val="26"/>
        </w:rPr>
        <w:t>sector</w:t>
      </w:r>
      <w:r w:rsidRPr="00087FBC">
        <w:rPr>
          <w:color w:val="A02B93" w:themeColor="accent5"/>
          <w:sz w:val="26"/>
          <w:szCs w:val="26"/>
        </w:rPr>
        <w:t xml:space="preserve">s (e.g. education, criminal justice and health); on the ground these siloes are often not real: creative practitioners might work in all three of these settings in one week, and in heritage, creativity and the museums sector; more work across the ALBs will help us make </w:t>
      </w:r>
      <w:r w:rsidR="0045612C" w:rsidRPr="00087FBC">
        <w:rPr>
          <w:color w:val="A02B93" w:themeColor="accent5"/>
          <w:sz w:val="26"/>
          <w:szCs w:val="26"/>
        </w:rPr>
        <w:t>better arguments about about the cultural infrastructure of the country and its importance to a life well</w:t>
      </w:r>
      <w:r w:rsidRPr="00087FBC">
        <w:rPr>
          <w:color w:val="A02B93" w:themeColor="accent5"/>
          <w:sz w:val="26"/>
          <w:szCs w:val="26"/>
        </w:rPr>
        <w:t>-</w:t>
      </w:r>
      <w:r w:rsidR="0045612C" w:rsidRPr="00087FBC">
        <w:rPr>
          <w:color w:val="A02B93" w:themeColor="accent5"/>
          <w:sz w:val="26"/>
          <w:szCs w:val="26"/>
        </w:rPr>
        <w:t xml:space="preserve">lived. </w:t>
      </w:r>
    </w:p>
    <w:p w14:paraId="278F9A8F" w14:textId="77777777" w:rsidR="0034279F" w:rsidRPr="00087FBC" w:rsidRDefault="00F03DE0" w:rsidP="0034279F">
      <w:pPr>
        <w:rPr>
          <w:color w:val="A02B93" w:themeColor="accent5"/>
          <w:sz w:val="26"/>
          <w:szCs w:val="26"/>
        </w:rPr>
      </w:pPr>
      <w:r w:rsidRPr="00087FBC">
        <w:rPr>
          <w:color w:val="A02B93" w:themeColor="accent5"/>
          <w:sz w:val="26"/>
          <w:szCs w:val="26"/>
        </w:rPr>
        <w:t>We would also welcome more communication from ACE about how the strategy is unfolding</w:t>
      </w:r>
      <w:r w:rsidR="00D760CB" w:rsidRPr="00087FBC">
        <w:rPr>
          <w:color w:val="A02B93" w:themeColor="accent5"/>
          <w:sz w:val="26"/>
          <w:szCs w:val="26"/>
        </w:rPr>
        <w:t xml:space="preserve">, including how it is working with its Investment Principles Support Organisations to deliver on its outcomes. </w:t>
      </w:r>
    </w:p>
    <w:p w14:paraId="374AD4D8" w14:textId="4B292003" w:rsidR="0045612C" w:rsidRPr="00087FBC" w:rsidRDefault="0034279F" w:rsidP="0034279F">
      <w:pPr>
        <w:rPr>
          <w:color w:val="A02B93" w:themeColor="accent5"/>
          <w:sz w:val="26"/>
          <w:szCs w:val="26"/>
        </w:rPr>
      </w:pPr>
      <w:r w:rsidRPr="00087FBC">
        <w:rPr>
          <w:color w:val="A02B93" w:themeColor="accent5"/>
          <w:sz w:val="26"/>
          <w:szCs w:val="26"/>
        </w:rPr>
        <w:t>We feel more could be done to demystify ACE – to make its decision-making processes more transparent, and to carefully consider language which is non-specific (e.g. “dynamism” vs “ambition” – what’s the difference to the layperson?). This will support colleagues in local places who are currently having to spend too much time on demystifying language and systems to try to support a wider range of people to apply to funding. We also feel that greater national recognition of networks and other sector-support organisations as Strategic Partners of ACE would be helpful. We concur with our colleagues at the National Rural Touring Forum that “the strategy should acknowledge and empower these Sector Support organisations”.</w:t>
      </w:r>
    </w:p>
    <w:p w14:paraId="5F044696" w14:textId="77777777" w:rsidR="009178B3" w:rsidRPr="00087FBC" w:rsidRDefault="009178B3" w:rsidP="00EF0DF9">
      <w:pPr>
        <w:rPr>
          <w:color w:val="A02B93" w:themeColor="accent5"/>
          <w:sz w:val="26"/>
          <w:szCs w:val="26"/>
        </w:rPr>
      </w:pPr>
    </w:p>
    <w:p w14:paraId="7CC6731B" w14:textId="77777777" w:rsidR="00EF0DF9" w:rsidRPr="00087FBC" w:rsidRDefault="00EF0DF9" w:rsidP="00EF0DF9">
      <w:pPr>
        <w:rPr>
          <w:sz w:val="26"/>
          <w:szCs w:val="26"/>
        </w:rPr>
      </w:pPr>
      <w:r w:rsidRPr="00087FBC">
        <w:rPr>
          <w:b/>
          <w:bCs/>
          <w:sz w:val="26"/>
          <w:szCs w:val="26"/>
        </w:rPr>
        <w:t>Question 8:</w:t>
      </w:r>
      <w:r w:rsidRPr="00087FBC">
        <w:rPr>
          <w:sz w:val="26"/>
          <w:szCs w:val="26"/>
        </w:rPr>
        <w:t> Arts Council England is the development agency for arts and creativity - How effective is it in delivering this role? What does it do well and what could it improve? - [free text box]</w:t>
      </w:r>
    </w:p>
    <w:p w14:paraId="5D26F4F6" w14:textId="63E29C21" w:rsidR="00D760CB" w:rsidRPr="00087FBC" w:rsidRDefault="00F03DE0" w:rsidP="00EF0DF9">
      <w:pPr>
        <w:rPr>
          <w:color w:val="A02B93" w:themeColor="accent5"/>
          <w:sz w:val="26"/>
          <w:szCs w:val="26"/>
        </w:rPr>
      </w:pPr>
      <w:r w:rsidRPr="00087FBC">
        <w:rPr>
          <w:color w:val="A02B93" w:themeColor="accent5"/>
          <w:sz w:val="26"/>
          <w:szCs w:val="26"/>
        </w:rPr>
        <w:t xml:space="preserve">We think </w:t>
      </w:r>
      <w:r w:rsidR="00E30DF0" w:rsidRPr="00087FBC">
        <w:rPr>
          <w:color w:val="A02B93" w:themeColor="accent5"/>
          <w:sz w:val="26"/>
          <w:szCs w:val="26"/>
        </w:rPr>
        <w:t xml:space="preserve">ACE </w:t>
      </w:r>
      <w:r w:rsidR="00D760CB" w:rsidRPr="00087FBC">
        <w:rPr>
          <w:color w:val="A02B93" w:themeColor="accent5"/>
          <w:sz w:val="26"/>
          <w:szCs w:val="26"/>
        </w:rPr>
        <w:t xml:space="preserve">is delivering effectively in many areas; we note </w:t>
      </w:r>
      <w:proofErr w:type="gramStart"/>
      <w:r w:rsidR="00D760CB" w:rsidRPr="00087FBC">
        <w:rPr>
          <w:color w:val="A02B93" w:themeColor="accent5"/>
          <w:sz w:val="26"/>
          <w:szCs w:val="26"/>
        </w:rPr>
        <w:t>in particular its</w:t>
      </w:r>
      <w:proofErr w:type="gramEnd"/>
      <w:r w:rsidR="00D760CB" w:rsidRPr="00087FBC">
        <w:rPr>
          <w:color w:val="A02B93" w:themeColor="accent5"/>
          <w:sz w:val="26"/>
          <w:szCs w:val="26"/>
        </w:rPr>
        <w:t xml:space="preserve"> commitment to distributing funding more equitably across the country, despite considerable pushback; its emphasis on building a diverse and representative </w:t>
      </w:r>
      <w:r w:rsidR="00D760CB" w:rsidRPr="00087FBC">
        <w:rPr>
          <w:color w:val="A02B93" w:themeColor="accent5"/>
          <w:sz w:val="26"/>
          <w:szCs w:val="26"/>
        </w:rPr>
        <w:lastRenderedPageBreak/>
        <w:t>cultural sector; and its emphasis on access. We fully support the principles that underpin all this work.</w:t>
      </w:r>
    </w:p>
    <w:p w14:paraId="292DEB79" w14:textId="1AEC9D95" w:rsidR="00D760CB" w:rsidRPr="00087FBC" w:rsidRDefault="00D760CB" w:rsidP="00EF0DF9">
      <w:pPr>
        <w:rPr>
          <w:color w:val="A02B93" w:themeColor="accent5"/>
          <w:sz w:val="26"/>
          <w:szCs w:val="26"/>
        </w:rPr>
      </w:pPr>
      <w:r w:rsidRPr="00087FBC">
        <w:rPr>
          <w:color w:val="A02B93" w:themeColor="accent5"/>
          <w:sz w:val="26"/>
          <w:szCs w:val="26"/>
        </w:rPr>
        <w:t xml:space="preserve">We think the areas for improvement are largely about systems and communication. </w:t>
      </w:r>
      <w:proofErr w:type="gramStart"/>
      <w:r w:rsidRPr="00087FBC">
        <w:rPr>
          <w:color w:val="A02B93" w:themeColor="accent5"/>
          <w:sz w:val="26"/>
          <w:szCs w:val="26"/>
        </w:rPr>
        <w:t>Specifically</w:t>
      </w:r>
      <w:proofErr w:type="gramEnd"/>
      <w:r w:rsidRPr="00087FBC">
        <w:rPr>
          <w:color w:val="A02B93" w:themeColor="accent5"/>
          <w:sz w:val="26"/>
          <w:szCs w:val="26"/>
        </w:rPr>
        <w:t xml:space="preserve"> we think ACE could</w:t>
      </w:r>
    </w:p>
    <w:p w14:paraId="25737017" w14:textId="02662391" w:rsidR="00F152B1" w:rsidRPr="00087FBC" w:rsidRDefault="00E30DF0" w:rsidP="00D760CB">
      <w:pPr>
        <w:pStyle w:val="ListParagraph"/>
        <w:numPr>
          <w:ilvl w:val="0"/>
          <w:numId w:val="23"/>
        </w:numPr>
        <w:rPr>
          <w:color w:val="A02B93" w:themeColor="accent5"/>
          <w:sz w:val="26"/>
          <w:szCs w:val="26"/>
        </w:rPr>
      </w:pPr>
      <w:r w:rsidRPr="00087FBC">
        <w:rPr>
          <w:color w:val="A02B93" w:themeColor="accent5"/>
          <w:sz w:val="26"/>
          <w:szCs w:val="26"/>
        </w:rPr>
        <w:t xml:space="preserve">create </w:t>
      </w:r>
      <w:r w:rsidR="00F03DE0" w:rsidRPr="00087FBC">
        <w:rPr>
          <w:color w:val="A02B93" w:themeColor="accent5"/>
          <w:sz w:val="26"/>
          <w:szCs w:val="26"/>
        </w:rPr>
        <w:t xml:space="preserve">better </w:t>
      </w:r>
      <w:r w:rsidRPr="00087FBC">
        <w:rPr>
          <w:color w:val="A02B93" w:themeColor="accent5"/>
          <w:sz w:val="26"/>
          <w:szCs w:val="26"/>
        </w:rPr>
        <w:t xml:space="preserve">mechanisms for communication across the national portfolio, to support learning and development. Currently, it is up to local or thematic NPO groups to </w:t>
      </w:r>
      <w:r w:rsidR="00F152B1" w:rsidRPr="00087FBC">
        <w:rPr>
          <w:color w:val="A02B93" w:themeColor="accent5"/>
          <w:sz w:val="26"/>
          <w:szCs w:val="26"/>
        </w:rPr>
        <w:t>self-organise</w:t>
      </w:r>
      <w:r w:rsidRPr="00087FBC">
        <w:rPr>
          <w:color w:val="A02B93" w:themeColor="accent5"/>
          <w:sz w:val="26"/>
          <w:szCs w:val="26"/>
        </w:rPr>
        <w:t>, which is beyond the means of many</w:t>
      </w:r>
      <w:r w:rsidR="00F152B1" w:rsidRPr="00087FBC">
        <w:rPr>
          <w:color w:val="A02B93" w:themeColor="accent5"/>
          <w:sz w:val="26"/>
          <w:szCs w:val="26"/>
        </w:rPr>
        <w:t>.</w:t>
      </w:r>
      <w:r w:rsidRPr="00087FBC">
        <w:rPr>
          <w:color w:val="A02B93" w:themeColor="accent5"/>
          <w:sz w:val="26"/>
          <w:szCs w:val="26"/>
        </w:rPr>
        <w:t xml:space="preserve"> We suggest this is a wasted opportunity in a sector which struggles with leadership </w:t>
      </w:r>
      <w:proofErr w:type="gramStart"/>
      <w:r w:rsidRPr="00087FBC">
        <w:rPr>
          <w:color w:val="A02B93" w:themeColor="accent5"/>
          <w:sz w:val="26"/>
          <w:szCs w:val="26"/>
        </w:rPr>
        <w:t>development in particular</w:t>
      </w:r>
      <w:proofErr w:type="gramEnd"/>
      <w:r w:rsidRPr="00087FBC">
        <w:rPr>
          <w:color w:val="A02B93" w:themeColor="accent5"/>
          <w:sz w:val="26"/>
          <w:szCs w:val="26"/>
        </w:rPr>
        <w:t xml:space="preserve"> (see </w:t>
      </w:r>
      <w:r w:rsidRPr="00087FBC">
        <w:rPr>
          <w:i/>
          <w:iCs/>
          <w:color w:val="A02B93" w:themeColor="accent5"/>
          <w:sz w:val="26"/>
          <w:szCs w:val="26"/>
        </w:rPr>
        <w:t xml:space="preserve">Imagine </w:t>
      </w:r>
      <w:r w:rsidR="00F03DE0" w:rsidRPr="00087FBC">
        <w:rPr>
          <w:i/>
          <w:iCs/>
          <w:color w:val="A02B93" w:themeColor="accent5"/>
          <w:sz w:val="26"/>
          <w:szCs w:val="26"/>
        </w:rPr>
        <w:t>I</w:t>
      </w:r>
      <w:r w:rsidRPr="00087FBC">
        <w:rPr>
          <w:i/>
          <w:iCs/>
          <w:color w:val="A02B93" w:themeColor="accent5"/>
          <w:sz w:val="26"/>
          <w:szCs w:val="26"/>
        </w:rPr>
        <w:t>t Different</w:t>
      </w:r>
      <w:r w:rsidRPr="00087FBC">
        <w:rPr>
          <w:color w:val="A02B93" w:themeColor="accent5"/>
          <w:sz w:val="26"/>
          <w:szCs w:val="26"/>
        </w:rPr>
        <w:t xml:space="preserve">, </w:t>
      </w:r>
      <w:r w:rsidR="00F03DE0" w:rsidRPr="00087FBC">
        <w:rPr>
          <w:color w:val="A02B93" w:themeColor="accent5"/>
          <w:sz w:val="26"/>
          <w:szCs w:val="26"/>
        </w:rPr>
        <w:t xml:space="preserve">Clore Leadership </w:t>
      </w:r>
      <w:r w:rsidRPr="00087FBC">
        <w:rPr>
          <w:color w:val="A02B93" w:themeColor="accent5"/>
          <w:sz w:val="26"/>
          <w:szCs w:val="26"/>
        </w:rPr>
        <w:t>2024).</w:t>
      </w:r>
    </w:p>
    <w:p w14:paraId="41D5BC2F" w14:textId="06A8C07E" w:rsidR="00F152B1" w:rsidRPr="00087FBC" w:rsidRDefault="00D760CB" w:rsidP="00D760CB">
      <w:pPr>
        <w:pStyle w:val="ListParagraph"/>
        <w:numPr>
          <w:ilvl w:val="0"/>
          <w:numId w:val="23"/>
        </w:numPr>
        <w:rPr>
          <w:color w:val="A02B93" w:themeColor="accent5"/>
          <w:sz w:val="26"/>
          <w:szCs w:val="26"/>
        </w:rPr>
      </w:pPr>
      <w:r w:rsidRPr="00087FBC">
        <w:rPr>
          <w:color w:val="A02B93" w:themeColor="accent5"/>
          <w:sz w:val="26"/>
          <w:szCs w:val="26"/>
        </w:rPr>
        <w:t xml:space="preserve">Create a more </w:t>
      </w:r>
      <w:r w:rsidR="00296388" w:rsidRPr="00087FBC">
        <w:rPr>
          <w:color w:val="A02B93" w:themeColor="accent5"/>
          <w:sz w:val="26"/>
          <w:szCs w:val="26"/>
        </w:rPr>
        <w:t xml:space="preserve">substantial role </w:t>
      </w:r>
      <w:r w:rsidRPr="00087FBC">
        <w:rPr>
          <w:color w:val="A02B93" w:themeColor="accent5"/>
          <w:sz w:val="26"/>
          <w:szCs w:val="26"/>
        </w:rPr>
        <w:t xml:space="preserve">for NPOs </w:t>
      </w:r>
      <w:r w:rsidR="00296388" w:rsidRPr="00087FBC">
        <w:rPr>
          <w:color w:val="A02B93" w:themeColor="accent5"/>
          <w:sz w:val="26"/>
          <w:szCs w:val="26"/>
        </w:rPr>
        <w:t xml:space="preserve">in </w:t>
      </w:r>
      <w:r w:rsidR="00F152B1" w:rsidRPr="00087FBC">
        <w:rPr>
          <w:color w:val="A02B93" w:themeColor="accent5"/>
          <w:sz w:val="26"/>
          <w:szCs w:val="26"/>
        </w:rPr>
        <w:t>support</w:t>
      </w:r>
      <w:r w:rsidR="00296388" w:rsidRPr="00087FBC">
        <w:rPr>
          <w:color w:val="A02B93" w:themeColor="accent5"/>
          <w:sz w:val="26"/>
          <w:szCs w:val="26"/>
        </w:rPr>
        <w:t>ing</w:t>
      </w:r>
      <w:r w:rsidR="00F152B1" w:rsidRPr="00087FBC">
        <w:rPr>
          <w:color w:val="A02B93" w:themeColor="accent5"/>
          <w:sz w:val="26"/>
          <w:szCs w:val="26"/>
        </w:rPr>
        <w:t xml:space="preserve"> local ecosystems. </w:t>
      </w:r>
      <w:r w:rsidR="00E30DF0" w:rsidRPr="00087FBC">
        <w:rPr>
          <w:color w:val="A02B93" w:themeColor="accent5"/>
          <w:sz w:val="26"/>
          <w:szCs w:val="26"/>
        </w:rPr>
        <w:t>This could be based on formalising their roles as community “</w:t>
      </w:r>
      <w:r w:rsidR="00865DB3" w:rsidRPr="00087FBC">
        <w:rPr>
          <w:color w:val="A02B93" w:themeColor="accent5"/>
          <w:sz w:val="26"/>
          <w:szCs w:val="26"/>
        </w:rPr>
        <w:t>anchor</w:t>
      </w:r>
      <w:r w:rsidR="00E30DF0" w:rsidRPr="00087FBC">
        <w:rPr>
          <w:color w:val="A02B93" w:themeColor="accent5"/>
          <w:sz w:val="26"/>
          <w:szCs w:val="26"/>
        </w:rPr>
        <w:t xml:space="preserve">s” with a requirement to </w:t>
      </w:r>
      <w:r w:rsidR="00D25C77" w:rsidRPr="00087FBC">
        <w:rPr>
          <w:color w:val="A02B93" w:themeColor="accent5"/>
          <w:sz w:val="26"/>
          <w:szCs w:val="26"/>
        </w:rPr>
        <w:t>support the more fragile parts of the system</w:t>
      </w:r>
      <w:r w:rsidR="00E30DF0" w:rsidRPr="00087FBC">
        <w:rPr>
          <w:color w:val="A02B93" w:themeColor="accent5"/>
          <w:sz w:val="26"/>
          <w:szCs w:val="26"/>
        </w:rPr>
        <w:t xml:space="preserve">, including </w:t>
      </w:r>
      <w:r w:rsidRPr="00087FBC">
        <w:rPr>
          <w:color w:val="A02B93" w:themeColor="accent5"/>
          <w:sz w:val="26"/>
          <w:szCs w:val="26"/>
        </w:rPr>
        <w:t xml:space="preserve">small grassroots organisations and </w:t>
      </w:r>
      <w:r w:rsidR="00E30DF0" w:rsidRPr="00087FBC">
        <w:rPr>
          <w:color w:val="A02B93" w:themeColor="accent5"/>
          <w:sz w:val="26"/>
          <w:szCs w:val="26"/>
        </w:rPr>
        <w:t>freelancers</w:t>
      </w:r>
      <w:r w:rsidR="00865DB3" w:rsidRPr="00087FBC">
        <w:rPr>
          <w:color w:val="A02B93" w:themeColor="accent5"/>
          <w:sz w:val="26"/>
          <w:szCs w:val="26"/>
        </w:rPr>
        <w:t>.</w:t>
      </w:r>
      <w:r w:rsidR="00E30DF0" w:rsidRPr="00087FBC">
        <w:rPr>
          <w:color w:val="A02B93" w:themeColor="accent5"/>
          <w:sz w:val="26"/>
          <w:szCs w:val="26"/>
        </w:rPr>
        <w:t xml:space="preserve"> We know from our surveys that there is a huge need </w:t>
      </w:r>
      <w:r w:rsidRPr="00087FBC">
        <w:rPr>
          <w:color w:val="A02B93" w:themeColor="accent5"/>
          <w:sz w:val="26"/>
          <w:szCs w:val="26"/>
        </w:rPr>
        <w:t xml:space="preserve">here </w:t>
      </w:r>
      <w:r w:rsidR="00E30DF0" w:rsidRPr="00087FBC">
        <w:rPr>
          <w:color w:val="A02B93" w:themeColor="accent5"/>
          <w:sz w:val="26"/>
          <w:szCs w:val="26"/>
        </w:rPr>
        <w:t>for support</w:t>
      </w:r>
      <w:r w:rsidR="00DB7B6D" w:rsidRPr="00087FBC">
        <w:rPr>
          <w:color w:val="A02B93" w:themeColor="accent5"/>
          <w:sz w:val="26"/>
          <w:szCs w:val="26"/>
        </w:rPr>
        <w:t xml:space="preserve"> with</w:t>
      </w:r>
      <w:r w:rsidR="00E30DF0" w:rsidRPr="00087FBC">
        <w:rPr>
          <w:color w:val="A02B93" w:themeColor="accent5"/>
          <w:sz w:val="26"/>
          <w:szCs w:val="26"/>
        </w:rPr>
        <w:t xml:space="preserve"> wellbeing,</w:t>
      </w:r>
      <w:r w:rsidR="00DB7B6D" w:rsidRPr="00087FBC">
        <w:rPr>
          <w:color w:val="A02B93" w:themeColor="accent5"/>
          <w:sz w:val="26"/>
          <w:szCs w:val="26"/>
        </w:rPr>
        <w:t xml:space="preserve"> peer-to-peer and other learning,</w:t>
      </w:r>
      <w:r w:rsidR="00E30DF0" w:rsidRPr="00087FBC">
        <w:rPr>
          <w:color w:val="A02B93" w:themeColor="accent5"/>
          <w:sz w:val="26"/>
          <w:szCs w:val="26"/>
        </w:rPr>
        <w:t xml:space="preserve"> marketing and </w:t>
      </w:r>
      <w:r w:rsidR="00DB7B6D" w:rsidRPr="00087FBC">
        <w:rPr>
          <w:color w:val="A02B93" w:themeColor="accent5"/>
          <w:sz w:val="26"/>
          <w:szCs w:val="26"/>
        </w:rPr>
        <w:t>physical space</w:t>
      </w:r>
      <w:r w:rsidR="00E30DF0" w:rsidRPr="00087FBC">
        <w:rPr>
          <w:color w:val="A02B93" w:themeColor="accent5"/>
          <w:sz w:val="26"/>
          <w:szCs w:val="26"/>
        </w:rPr>
        <w:t>.</w:t>
      </w:r>
      <w:r w:rsidR="00DB7B6D" w:rsidRPr="00087FBC">
        <w:rPr>
          <w:color w:val="A02B93" w:themeColor="accent5"/>
          <w:sz w:val="26"/>
          <w:szCs w:val="26"/>
        </w:rPr>
        <w:t xml:space="preserve"> Larger NPOs could be </w:t>
      </w:r>
      <w:proofErr w:type="gramStart"/>
      <w:r w:rsidR="00DB7B6D" w:rsidRPr="00087FBC">
        <w:rPr>
          <w:color w:val="A02B93" w:themeColor="accent5"/>
          <w:sz w:val="26"/>
          <w:szCs w:val="26"/>
        </w:rPr>
        <w:t>in a position</w:t>
      </w:r>
      <w:proofErr w:type="gramEnd"/>
      <w:r w:rsidR="00DB7B6D" w:rsidRPr="00087FBC">
        <w:rPr>
          <w:color w:val="A02B93" w:themeColor="accent5"/>
          <w:sz w:val="26"/>
          <w:szCs w:val="26"/>
        </w:rPr>
        <w:t xml:space="preserve"> to provide this support cost-effectively, whilst building much-needed communities of practice. </w:t>
      </w:r>
    </w:p>
    <w:p w14:paraId="6307B265" w14:textId="4325D932" w:rsidR="00D760CB" w:rsidRPr="00087FBC" w:rsidRDefault="00296388" w:rsidP="00D760CB">
      <w:pPr>
        <w:pStyle w:val="ListParagraph"/>
        <w:numPr>
          <w:ilvl w:val="0"/>
          <w:numId w:val="23"/>
        </w:numPr>
        <w:rPr>
          <w:color w:val="A02B93" w:themeColor="accent5"/>
          <w:sz w:val="26"/>
          <w:szCs w:val="26"/>
        </w:rPr>
      </w:pPr>
      <w:r w:rsidRPr="00087FBC">
        <w:rPr>
          <w:color w:val="A02B93" w:themeColor="accent5"/>
          <w:sz w:val="26"/>
          <w:szCs w:val="26"/>
        </w:rPr>
        <w:t>work much more effectively with strategic organisations and IPSOs</w:t>
      </w:r>
      <w:r w:rsidR="00D760CB" w:rsidRPr="00087FBC">
        <w:rPr>
          <w:color w:val="A02B93" w:themeColor="accent5"/>
          <w:sz w:val="26"/>
          <w:szCs w:val="26"/>
        </w:rPr>
        <w:t xml:space="preserve"> it funds</w:t>
      </w:r>
      <w:r w:rsidRPr="00087FBC">
        <w:rPr>
          <w:color w:val="A02B93" w:themeColor="accent5"/>
          <w:sz w:val="26"/>
          <w:szCs w:val="26"/>
        </w:rPr>
        <w:t xml:space="preserve"> </w:t>
      </w:r>
      <w:r w:rsidR="00D760CB" w:rsidRPr="00087FBC">
        <w:rPr>
          <w:color w:val="A02B93" w:themeColor="accent5"/>
          <w:sz w:val="26"/>
          <w:szCs w:val="26"/>
        </w:rPr>
        <w:t xml:space="preserve">- </w:t>
      </w:r>
      <w:r w:rsidRPr="00087FBC">
        <w:rPr>
          <w:color w:val="A02B93" w:themeColor="accent5"/>
          <w:sz w:val="26"/>
          <w:szCs w:val="26"/>
        </w:rPr>
        <w:t xml:space="preserve">placing trust in </w:t>
      </w:r>
      <w:r w:rsidR="00D760CB" w:rsidRPr="00087FBC">
        <w:rPr>
          <w:color w:val="A02B93" w:themeColor="accent5"/>
          <w:sz w:val="26"/>
          <w:szCs w:val="26"/>
        </w:rPr>
        <w:t xml:space="preserve">them </w:t>
      </w:r>
      <w:r w:rsidRPr="00087FBC">
        <w:rPr>
          <w:color w:val="A02B93" w:themeColor="accent5"/>
          <w:sz w:val="26"/>
          <w:szCs w:val="26"/>
        </w:rPr>
        <w:t>to deliver work that ACE can then coordinate/distribute/</w:t>
      </w:r>
      <w:r w:rsidR="00AE2EDD" w:rsidRPr="00087FBC">
        <w:rPr>
          <w:color w:val="A02B93" w:themeColor="accent5"/>
          <w:sz w:val="26"/>
          <w:szCs w:val="26"/>
        </w:rPr>
        <w:t xml:space="preserve">communicate to government and other </w:t>
      </w:r>
      <w:proofErr w:type="gramStart"/>
      <w:r w:rsidR="00AE2EDD" w:rsidRPr="00087FBC">
        <w:rPr>
          <w:color w:val="A02B93" w:themeColor="accent5"/>
          <w:sz w:val="26"/>
          <w:szCs w:val="26"/>
        </w:rPr>
        <w:t>partners</w:t>
      </w:r>
      <w:r w:rsidR="00D760CB" w:rsidRPr="00087FBC">
        <w:rPr>
          <w:color w:val="A02B93" w:themeColor="accent5"/>
          <w:sz w:val="26"/>
          <w:szCs w:val="26"/>
        </w:rPr>
        <w:t>, and</w:t>
      </w:r>
      <w:proofErr w:type="gramEnd"/>
      <w:r w:rsidR="00D760CB" w:rsidRPr="00087FBC">
        <w:rPr>
          <w:color w:val="A02B93" w:themeColor="accent5"/>
          <w:sz w:val="26"/>
          <w:szCs w:val="26"/>
        </w:rPr>
        <w:t xml:space="preserve"> resisting the temptation to pull this strategic work in-house</w:t>
      </w:r>
      <w:r w:rsidR="00AE2EDD" w:rsidRPr="00087FBC">
        <w:rPr>
          <w:color w:val="A02B93" w:themeColor="accent5"/>
          <w:sz w:val="26"/>
          <w:szCs w:val="26"/>
        </w:rPr>
        <w:t xml:space="preserve">. </w:t>
      </w:r>
      <w:r w:rsidR="00D760CB" w:rsidRPr="00087FBC">
        <w:rPr>
          <w:color w:val="A02B93" w:themeColor="accent5"/>
          <w:sz w:val="26"/>
          <w:szCs w:val="26"/>
        </w:rPr>
        <w:t xml:space="preserve">ACE could also </w:t>
      </w:r>
      <w:r w:rsidR="00AE2EDD" w:rsidRPr="00087FBC">
        <w:rPr>
          <w:color w:val="A02B93" w:themeColor="accent5"/>
          <w:sz w:val="26"/>
          <w:szCs w:val="26"/>
        </w:rPr>
        <w:t xml:space="preserve">communicate this strategic </w:t>
      </w:r>
      <w:r w:rsidR="00AB0180" w:rsidRPr="00087FBC">
        <w:rPr>
          <w:color w:val="A02B93" w:themeColor="accent5"/>
          <w:sz w:val="26"/>
          <w:szCs w:val="26"/>
        </w:rPr>
        <w:t>partnership work</w:t>
      </w:r>
      <w:r w:rsidR="00D760CB" w:rsidRPr="00087FBC">
        <w:rPr>
          <w:color w:val="A02B93" w:themeColor="accent5"/>
          <w:sz w:val="26"/>
          <w:szCs w:val="26"/>
        </w:rPr>
        <w:t xml:space="preserve"> </w:t>
      </w:r>
      <w:r w:rsidR="00AE2EDD" w:rsidRPr="00087FBC">
        <w:rPr>
          <w:color w:val="A02B93" w:themeColor="accent5"/>
          <w:sz w:val="26"/>
          <w:szCs w:val="26"/>
        </w:rPr>
        <w:t>more effectively; this would shore up the stability of strategic organisations and IPSOs and increase their efficacy in the sector</w:t>
      </w:r>
      <w:r w:rsidRPr="00087FBC">
        <w:rPr>
          <w:color w:val="A02B93" w:themeColor="accent5"/>
          <w:sz w:val="26"/>
          <w:szCs w:val="26"/>
        </w:rPr>
        <w:t xml:space="preserve">. </w:t>
      </w:r>
      <w:r w:rsidR="00D760CB" w:rsidRPr="00087FBC">
        <w:rPr>
          <w:color w:val="A02B93" w:themeColor="accent5"/>
          <w:sz w:val="26"/>
          <w:szCs w:val="26"/>
        </w:rPr>
        <w:t xml:space="preserve">The </w:t>
      </w:r>
      <w:r w:rsidRPr="00087FBC">
        <w:rPr>
          <w:color w:val="A02B93" w:themeColor="accent5"/>
          <w:sz w:val="26"/>
          <w:szCs w:val="26"/>
        </w:rPr>
        <w:t>Creative Health and Change team</w:t>
      </w:r>
      <w:r w:rsidR="00D760CB" w:rsidRPr="00087FBC">
        <w:rPr>
          <w:color w:val="A02B93" w:themeColor="accent5"/>
          <w:sz w:val="26"/>
          <w:szCs w:val="26"/>
        </w:rPr>
        <w:t xml:space="preserve"> at ACE, for example, </w:t>
      </w:r>
      <w:r w:rsidRPr="00087FBC">
        <w:rPr>
          <w:color w:val="A02B93" w:themeColor="accent5"/>
          <w:sz w:val="26"/>
          <w:szCs w:val="26"/>
        </w:rPr>
        <w:t xml:space="preserve">have been extremely supportive </w:t>
      </w:r>
      <w:r w:rsidR="00D760CB" w:rsidRPr="00087FBC">
        <w:rPr>
          <w:color w:val="A02B93" w:themeColor="accent5"/>
          <w:sz w:val="26"/>
          <w:szCs w:val="26"/>
        </w:rPr>
        <w:t xml:space="preserve">of CHWA and other strategic </w:t>
      </w:r>
      <w:r w:rsidRPr="00087FBC">
        <w:rPr>
          <w:color w:val="A02B93" w:themeColor="accent5"/>
          <w:sz w:val="26"/>
          <w:szCs w:val="26"/>
        </w:rPr>
        <w:t>partners in creative health; they have actively sought to learn from the work they have commissioned us to do, which we know informs their conversations with external partners and government</w:t>
      </w:r>
      <w:r w:rsidR="00D760CB" w:rsidRPr="00087FBC">
        <w:rPr>
          <w:color w:val="A02B93" w:themeColor="accent5"/>
          <w:sz w:val="26"/>
          <w:szCs w:val="26"/>
        </w:rPr>
        <w:t xml:space="preserve">. This is a big part of why the sector </w:t>
      </w:r>
      <w:proofErr w:type="gramStart"/>
      <w:r w:rsidR="00D760CB" w:rsidRPr="00087FBC">
        <w:rPr>
          <w:color w:val="A02B93" w:themeColor="accent5"/>
          <w:sz w:val="26"/>
          <w:szCs w:val="26"/>
        </w:rPr>
        <w:t>is able to</w:t>
      </w:r>
      <w:proofErr w:type="gramEnd"/>
      <w:r w:rsidR="00D760CB" w:rsidRPr="00087FBC">
        <w:rPr>
          <w:color w:val="A02B93" w:themeColor="accent5"/>
          <w:sz w:val="26"/>
          <w:szCs w:val="26"/>
        </w:rPr>
        <w:t xml:space="preserve"> keep developing despite challenging circumstances.</w:t>
      </w:r>
      <w:r w:rsidRPr="00087FBC">
        <w:rPr>
          <w:color w:val="A02B93" w:themeColor="accent5"/>
          <w:sz w:val="26"/>
          <w:szCs w:val="26"/>
        </w:rPr>
        <w:t xml:space="preserve"> But we note that this is not always the case </w:t>
      </w:r>
      <w:r w:rsidR="00D760CB" w:rsidRPr="00087FBC">
        <w:rPr>
          <w:color w:val="A02B93" w:themeColor="accent5"/>
          <w:sz w:val="26"/>
          <w:szCs w:val="26"/>
        </w:rPr>
        <w:t xml:space="preserve">and </w:t>
      </w:r>
      <w:r w:rsidRPr="00087FBC">
        <w:rPr>
          <w:color w:val="A02B93" w:themeColor="accent5"/>
          <w:sz w:val="26"/>
          <w:szCs w:val="26"/>
        </w:rPr>
        <w:t xml:space="preserve">would encourage other ACE departments to follow the lead of the Creative Health and Change team.  </w:t>
      </w:r>
    </w:p>
    <w:p w14:paraId="2DEC413F" w14:textId="7EFE35B5" w:rsidR="00D760CB" w:rsidRPr="00087FBC" w:rsidRDefault="00D760CB" w:rsidP="00D760CB">
      <w:pPr>
        <w:pStyle w:val="ListParagraph"/>
        <w:numPr>
          <w:ilvl w:val="0"/>
          <w:numId w:val="23"/>
        </w:numPr>
        <w:rPr>
          <w:color w:val="A02B93" w:themeColor="accent5"/>
          <w:sz w:val="26"/>
          <w:szCs w:val="26"/>
        </w:rPr>
      </w:pPr>
      <w:r w:rsidRPr="00087FBC">
        <w:rPr>
          <w:color w:val="A02B93" w:themeColor="accent5"/>
          <w:sz w:val="26"/>
          <w:szCs w:val="26"/>
        </w:rPr>
        <w:t xml:space="preserve">improve data-gathering for its NPOs and IPSOs, which currently doesn’t address the breadth of different organisational models and aims that ACE serves and seems to respond more to a ‘traditional’ arts organisation model (a building and audience), rather than (for example) participatory </w:t>
      </w:r>
      <w:r w:rsidRPr="00087FBC">
        <w:rPr>
          <w:color w:val="A02B93" w:themeColor="accent5"/>
          <w:sz w:val="26"/>
          <w:szCs w:val="26"/>
        </w:rPr>
        <w:lastRenderedPageBreak/>
        <w:t>work carried out by an organisation with no physical base. There is currently inappropriate data-gathering for IPSOs – no evidence is gathered or disseminated of their impact, which contributes to their under-use by ACE (see above).</w:t>
      </w:r>
    </w:p>
    <w:p w14:paraId="22E34E9D" w14:textId="7A8D09AE" w:rsidR="00D760CB" w:rsidRPr="00087FBC" w:rsidRDefault="00047D79" w:rsidP="00D760CB">
      <w:pPr>
        <w:pStyle w:val="ListParagraph"/>
        <w:numPr>
          <w:ilvl w:val="0"/>
          <w:numId w:val="23"/>
        </w:numPr>
        <w:rPr>
          <w:color w:val="A02B93" w:themeColor="accent5"/>
          <w:sz w:val="26"/>
          <w:szCs w:val="26"/>
        </w:rPr>
      </w:pPr>
      <w:r w:rsidRPr="00087FBC">
        <w:rPr>
          <w:color w:val="A02B93" w:themeColor="accent5"/>
          <w:sz w:val="26"/>
          <w:szCs w:val="26"/>
        </w:rPr>
        <w:t xml:space="preserve">We note that ACE </w:t>
      </w:r>
      <w:r w:rsidR="00D760CB" w:rsidRPr="00087FBC">
        <w:rPr>
          <w:color w:val="A02B93" w:themeColor="accent5"/>
          <w:sz w:val="26"/>
          <w:szCs w:val="26"/>
        </w:rPr>
        <w:t xml:space="preserve">tends </w:t>
      </w:r>
      <w:r w:rsidRPr="00087FBC">
        <w:rPr>
          <w:color w:val="A02B93" w:themeColor="accent5"/>
          <w:sz w:val="26"/>
          <w:szCs w:val="26"/>
        </w:rPr>
        <w:t xml:space="preserve">to </w:t>
      </w:r>
      <w:r w:rsidR="002F6CFA" w:rsidRPr="00087FBC">
        <w:rPr>
          <w:color w:val="A02B93" w:themeColor="accent5"/>
          <w:sz w:val="26"/>
          <w:szCs w:val="26"/>
        </w:rPr>
        <w:t xml:space="preserve">favour </w:t>
      </w:r>
      <w:r w:rsidRPr="00087FBC">
        <w:rPr>
          <w:color w:val="A02B93" w:themeColor="accent5"/>
          <w:sz w:val="26"/>
          <w:szCs w:val="26"/>
        </w:rPr>
        <w:t xml:space="preserve">the organisations it </w:t>
      </w:r>
      <w:r w:rsidR="002F6CFA" w:rsidRPr="00087FBC">
        <w:rPr>
          <w:color w:val="A02B93" w:themeColor="accent5"/>
          <w:sz w:val="26"/>
          <w:szCs w:val="26"/>
        </w:rPr>
        <w:t>fund</w:t>
      </w:r>
      <w:r w:rsidRPr="00087FBC">
        <w:rPr>
          <w:color w:val="A02B93" w:themeColor="accent5"/>
          <w:sz w:val="26"/>
          <w:szCs w:val="26"/>
        </w:rPr>
        <w:t>s</w:t>
      </w:r>
      <w:r w:rsidR="002F6CFA" w:rsidRPr="00087FBC">
        <w:rPr>
          <w:color w:val="A02B93" w:themeColor="accent5"/>
          <w:sz w:val="26"/>
          <w:szCs w:val="26"/>
        </w:rPr>
        <w:t xml:space="preserve"> </w:t>
      </w:r>
      <w:r w:rsidRPr="00087FBC">
        <w:rPr>
          <w:color w:val="A02B93" w:themeColor="accent5"/>
          <w:sz w:val="26"/>
          <w:szCs w:val="26"/>
        </w:rPr>
        <w:t xml:space="preserve">– this is understandable in some of its communications, but for its </w:t>
      </w:r>
      <w:r w:rsidR="00D760CB" w:rsidRPr="00087FBC">
        <w:rPr>
          <w:color w:val="A02B93" w:themeColor="accent5"/>
          <w:sz w:val="26"/>
          <w:szCs w:val="26"/>
        </w:rPr>
        <w:t xml:space="preserve">more </w:t>
      </w:r>
      <w:r w:rsidRPr="00087FBC">
        <w:rPr>
          <w:color w:val="A02B93" w:themeColor="accent5"/>
          <w:sz w:val="26"/>
          <w:szCs w:val="26"/>
        </w:rPr>
        <w:t>strategic / developmental work it is vital that ACE works with the relevant IPSO</w:t>
      </w:r>
      <w:r w:rsidR="00D760CB" w:rsidRPr="00087FBC">
        <w:rPr>
          <w:color w:val="A02B93" w:themeColor="accent5"/>
          <w:sz w:val="26"/>
          <w:szCs w:val="26"/>
        </w:rPr>
        <w:t xml:space="preserve"> networks</w:t>
      </w:r>
      <w:r w:rsidRPr="00087FBC">
        <w:rPr>
          <w:color w:val="A02B93" w:themeColor="accent5"/>
          <w:sz w:val="26"/>
          <w:szCs w:val="26"/>
        </w:rPr>
        <w:t xml:space="preserve"> to reach </w:t>
      </w:r>
      <w:r w:rsidRPr="00087FBC">
        <w:rPr>
          <w:i/>
          <w:iCs/>
          <w:color w:val="A02B93" w:themeColor="accent5"/>
          <w:sz w:val="26"/>
          <w:szCs w:val="26"/>
        </w:rPr>
        <w:t>beyond</w:t>
      </w:r>
      <w:r w:rsidRPr="00087FBC">
        <w:rPr>
          <w:color w:val="A02B93" w:themeColor="accent5"/>
          <w:sz w:val="26"/>
          <w:szCs w:val="26"/>
        </w:rPr>
        <w:t xml:space="preserve"> its grantees and into the </w:t>
      </w:r>
      <w:r w:rsidR="002F6CFA" w:rsidRPr="00087FBC">
        <w:rPr>
          <w:color w:val="A02B93" w:themeColor="accent5"/>
          <w:sz w:val="26"/>
          <w:szCs w:val="26"/>
        </w:rPr>
        <w:t>whole sector</w:t>
      </w:r>
      <w:r w:rsidRPr="00087FBC">
        <w:rPr>
          <w:color w:val="A02B93" w:themeColor="accent5"/>
          <w:sz w:val="26"/>
          <w:szCs w:val="26"/>
        </w:rPr>
        <w:t>.</w:t>
      </w:r>
      <w:r w:rsidR="002F6CFA" w:rsidRPr="00087FBC">
        <w:rPr>
          <w:color w:val="A02B93" w:themeColor="accent5"/>
          <w:sz w:val="26"/>
          <w:szCs w:val="26"/>
        </w:rPr>
        <w:t xml:space="preserve"> </w:t>
      </w:r>
    </w:p>
    <w:p w14:paraId="03FB058E" w14:textId="77777777" w:rsidR="004070B8" w:rsidRPr="00087FBC" w:rsidRDefault="004070B8" w:rsidP="0034279F">
      <w:pPr>
        <w:ind w:left="360"/>
        <w:rPr>
          <w:color w:val="A02B93" w:themeColor="accent5"/>
          <w:sz w:val="26"/>
          <w:szCs w:val="26"/>
        </w:rPr>
      </w:pPr>
    </w:p>
    <w:p w14:paraId="6053E70E" w14:textId="77777777" w:rsidR="00EF0DF9" w:rsidRPr="00087FBC" w:rsidRDefault="00EF0DF9" w:rsidP="00EF0DF9">
      <w:pPr>
        <w:rPr>
          <w:sz w:val="26"/>
          <w:szCs w:val="26"/>
        </w:rPr>
      </w:pPr>
      <w:r w:rsidRPr="00087FBC">
        <w:rPr>
          <w:b/>
          <w:bCs/>
          <w:sz w:val="26"/>
          <w:szCs w:val="26"/>
        </w:rPr>
        <w:t>Question 9:</w:t>
      </w:r>
      <w:r w:rsidRPr="00087FBC">
        <w:rPr>
          <w:sz w:val="26"/>
          <w:szCs w:val="26"/>
        </w:rPr>
        <w:t> Since 2011 this has included being the development agency for museums and libraries - How effective is ACE in delivering its relatively new responsibilities in relation to libraries and museums? What does it do well? In what ways could it improve its effectiveness? - [free text box].</w:t>
      </w:r>
    </w:p>
    <w:p w14:paraId="16B38821" w14:textId="791B5326" w:rsidR="00E2465B" w:rsidRPr="00087FBC" w:rsidRDefault="00DB7B6D" w:rsidP="00DB7B6D">
      <w:pPr>
        <w:rPr>
          <w:color w:val="A02B93" w:themeColor="accent5"/>
          <w:sz w:val="26"/>
          <w:szCs w:val="26"/>
        </w:rPr>
      </w:pPr>
      <w:r w:rsidRPr="00087FBC">
        <w:rPr>
          <w:color w:val="A02B93" w:themeColor="accent5"/>
          <w:sz w:val="26"/>
          <w:szCs w:val="26"/>
        </w:rPr>
        <w:t>Our members’ sense is that museums and libraries are not always on an equal footing to other creative practice in ACE comm</w:t>
      </w:r>
      <w:r w:rsidR="00DA2F2F" w:rsidRPr="00087FBC">
        <w:rPr>
          <w:color w:val="A02B93" w:themeColor="accent5"/>
          <w:sz w:val="26"/>
          <w:szCs w:val="26"/>
        </w:rPr>
        <w:t>unication</w:t>
      </w:r>
      <w:r w:rsidRPr="00087FBC">
        <w:rPr>
          <w:color w:val="A02B93" w:themeColor="accent5"/>
          <w:sz w:val="26"/>
          <w:szCs w:val="26"/>
        </w:rPr>
        <w:t xml:space="preserve">s and strategic work. </w:t>
      </w:r>
      <w:r w:rsidR="00DA2F2F" w:rsidRPr="00087FBC">
        <w:rPr>
          <w:color w:val="A02B93" w:themeColor="accent5"/>
          <w:sz w:val="26"/>
          <w:szCs w:val="26"/>
        </w:rPr>
        <w:t xml:space="preserve">We know that ACE </w:t>
      </w:r>
      <w:r w:rsidR="00D760CB" w:rsidRPr="00087FBC">
        <w:rPr>
          <w:color w:val="A02B93" w:themeColor="accent5"/>
          <w:sz w:val="26"/>
          <w:szCs w:val="26"/>
        </w:rPr>
        <w:t xml:space="preserve">is working on this </w:t>
      </w:r>
      <w:proofErr w:type="gramStart"/>
      <w:r w:rsidR="00DA2F2F" w:rsidRPr="00087FBC">
        <w:rPr>
          <w:color w:val="A02B93" w:themeColor="accent5"/>
          <w:sz w:val="26"/>
          <w:szCs w:val="26"/>
        </w:rPr>
        <w:t>already</w:t>
      </w:r>
      <w:proofErr w:type="gramEnd"/>
      <w:r w:rsidR="00DA2F2F" w:rsidRPr="00087FBC">
        <w:rPr>
          <w:color w:val="A02B93" w:themeColor="accent5"/>
          <w:sz w:val="26"/>
          <w:szCs w:val="26"/>
        </w:rPr>
        <w:t xml:space="preserve"> but more </w:t>
      </w:r>
      <w:r w:rsidR="00D760CB" w:rsidRPr="00087FBC">
        <w:rPr>
          <w:color w:val="A02B93" w:themeColor="accent5"/>
          <w:sz w:val="26"/>
          <w:szCs w:val="26"/>
        </w:rPr>
        <w:t xml:space="preserve">may need </w:t>
      </w:r>
      <w:r w:rsidRPr="00087FBC">
        <w:rPr>
          <w:color w:val="A02B93" w:themeColor="accent5"/>
          <w:sz w:val="26"/>
          <w:szCs w:val="26"/>
        </w:rPr>
        <w:t xml:space="preserve">to </w:t>
      </w:r>
      <w:r w:rsidR="00DA2F2F" w:rsidRPr="00087FBC">
        <w:rPr>
          <w:color w:val="A02B93" w:themeColor="accent5"/>
          <w:sz w:val="26"/>
          <w:szCs w:val="26"/>
        </w:rPr>
        <w:t xml:space="preserve">be done </w:t>
      </w:r>
      <w:r w:rsidRPr="00087FBC">
        <w:rPr>
          <w:color w:val="A02B93" w:themeColor="accent5"/>
          <w:sz w:val="26"/>
          <w:szCs w:val="26"/>
        </w:rPr>
        <w:t>to address this imbalance</w:t>
      </w:r>
      <w:r w:rsidR="00DA2F2F" w:rsidRPr="00087FBC">
        <w:rPr>
          <w:color w:val="A02B93" w:themeColor="accent5"/>
          <w:sz w:val="26"/>
          <w:szCs w:val="26"/>
        </w:rPr>
        <w:t>.</w:t>
      </w:r>
      <w:r w:rsidRPr="00087FBC">
        <w:rPr>
          <w:color w:val="A02B93" w:themeColor="accent5"/>
          <w:sz w:val="26"/>
          <w:szCs w:val="26"/>
        </w:rPr>
        <w:t xml:space="preserve"> </w:t>
      </w:r>
      <w:r w:rsidR="00DA2F2F" w:rsidRPr="00087FBC">
        <w:rPr>
          <w:color w:val="A02B93" w:themeColor="accent5"/>
          <w:sz w:val="26"/>
          <w:szCs w:val="26"/>
        </w:rPr>
        <w:t>W</w:t>
      </w:r>
      <w:r w:rsidRPr="00087FBC">
        <w:rPr>
          <w:color w:val="A02B93" w:themeColor="accent5"/>
          <w:sz w:val="26"/>
          <w:szCs w:val="26"/>
        </w:rPr>
        <w:t xml:space="preserve">e do feel, however, that this is a far better approach than </w:t>
      </w:r>
      <w:r w:rsidR="00E2465B" w:rsidRPr="00087FBC">
        <w:rPr>
          <w:i/>
          <w:iCs/>
          <w:color w:val="A02B93" w:themeColor="accent5"/>
          <w:sz w:val="26"/>
          <w:szCs w:val="26"/>
        </w:rPr>
        <w:t>not</w:t>
      </w:r>
      <w:r w:rsidR="00E2465B" w:rsidRPr="00087FBC">
        <w:rPr>
          <w:color w:val="A02B93" w:themeColor="accent5"/>
          <w:sz w:val="26"/>
          <w:szCs w:val="26"/>
        </w:rPr>
        <w:t xml:space="preserve"> </w:t>
      </w:r>
      <w:r w:rsidRPr="00087FBC">
        <w:rPr>
          <w:color w:val="A02B93" w:themeColor="accent5"/>
          <w:sz w:val="26"/>
          <w:szCs w:val="26"/>
        </w:rPr>
        <w:t xml:space="preserve">bringing together museums and libraries within </w:t>
      </w:r>
      <w:r w:rsidR="00DA2F2F" w:rsidRPr="00087FBC">
        <w:rPr>
          <w:color w:val="A02B93" w:themeColor="accent5"/>
          <w:sz w:val="26"/>
          <w:szCs w:val="26"/>
        </w:rPr>
        <w:t xml:space="preserve">a </w:t>
      </w:r>
      <w:r w:rsidRPr="00087FBC">
        <w:rPr>
          <w:color w:val="A02B93" w:themeColor="accent5"/>
          <w:sz w:val="26"/>
          <w:szCs w:val="26"/>
        </w:rPr>
        <w:t>broader arts</w:t>
      </w:r>
      <w:r w:rsidR="00DA2F2F" w:rsidRPr="00087FBC">
        <w:rPr>
          <w:color w:val="A02B93" w:themeColor="accent5"/>
          <w:sz w:val="26"/>
          <w:szCs w:val="26"/>
        </w:rPr>
        <w:t xml:space="preserve"> and culture</w:t>
      </w:r>
      <w:r w:rsidRPr="00087FBC">
        <w:rPr>
          <w:color w:val="A02B93" w:themeColor="accent5"/>
          <w:sz w:val="26"/>
          <w:szCs w:val="26"/>
        </w:rPr>
        <w:t xml:space="preserve"> mandate</w:t>
      </w:r>
      <w:r w:rsidR="009E1A67" w:rsidRPr="00087FBC">
        <w:rPr>
          <w:color w:val="A02B93" w:themeColor="accent5"/>
          <w:sz w:val="26"/>
          <w:szCs w:val="26"/>
        </w:rPr>
        <w:t xml:space="preserve"> </w:t>
      </w:r>
      <w:r w:rsidR="00DA2F2F" w:rsidRPr="00087FBC">
        <w:rPr>
          <w:color w:val="A02B93" w:themeColor="accent5"/>
          <w:sz w:val="26"/>
          <w:szCs w:val="26"/>
        </w:rPr>
        <w:t xml:space="preserve">for ACE </w:t>
      </w:r>
      <w:r w:rsidR="009E1A67" w:rsidRPr="00087FBC">
        <w:rPr>
          <w:color w:val="A02B93" w:themeColor="accent5"/>
          <w:sz w:val="26"/>
          <w:szCs w:val="26"/>
        </w:rPr>
        <w:t xml:space="preserve">– and this single umbrella could also support more effective strategic work with Arms-Length Bodies in </w:t>
      </w:r>
      <w:r w:rsidR="009E1A67" w:rsidRPr="00087FBC">
        <w:rPr>
          <w:i/>
          <w:iCs/>
          <w:color w:val="A02B93" w:themeColor="accent5"/>
          <w:sz w:val="26"/>
          <w:szCs w:val="26"/>
        </w:rPr>
        <w:t>other</w:t>
      </w:r>
      <w:r w:rsidR="009E1A67" w:rsidRPr="00087FBC">
        <w:rPr>
          <w:color w:val="A02B93" w:themeColor="accent5"/>
          <w:sz w:val="26"/>
          <w:szCs w:val="26"/>
        </w:rPr>
        <w:t xml:space="preserve"> spheres (e.g. health, education, criminal justice)</w:t>
      </w:r>
      <w:r w:rsidR="003106B2" w:rsidRPr="00087FBC">
        <w:rPr>
          <w:color w:val="A02B93" w:themeColor="accent5"/>
          <w:sz w:val="26"/>
          <w:szCs w:val="26"/>
        </w:rPr>
        <w:t xml:space="preserve"> – see our response to Q</w:t>
      </w:r>
      <w:r w:rsidR="000C6FB7" w:rsidRPr="00087FBC">
        <w:rPr>
          <w:color w:val="A02B93" w:themeColor="accent5"/>
          <w:sz w:val="26"/>
          <w:szCs w:val="26"/>
        </w:rPr>
        <w:t>uestion 2</w:t>
      </w:r>
      <w:r w:rsidR="00E2465B" w:rsidRPr="00087FBC">
        <w:rPr>
          <w:color w:val="A02B93" w:themeColor="accent5"/>
          <w:sz w:val="26"/>
          <w:szCs w:val="26"/>
        </w:rPr>
        <w:t xml:space="preserve">.  </w:t>
      </w:r>
    </w:p>
    <w:p w14:paraId="17305AD2" w14:textId="1FCAB974" w:rsidR="00A458E9" w:rsidRPr="00087FBC" w:rsidRDefault="00DB7B6D" w:rsidP="000C6FB7">
      <w:pPr>
        <w:rPr>
          <w:color w:val="A02B93" w:themeColor="accent5"/>
          <w:sz w:val="26"/>
          <w:szCs w:val="26"/>
        </w:rPr>
      </w:pPr>
      <w:r w:rsidRPr="00087FBC">
        <w:rPr>
          <w:color w:val="A02B93" w:themeColor="accent5"/>
          <w:sz w:val="26"/>
          <w:szCs w:val="26"/>
        </w:rPr>
        <w:t xml:space="preserve">We are aware of increasing pressure on our members working in museums and libraries in the last 2-3 years, with the combination of </w:t>
      </w:r>
      <w:r w:rsidR="00A458E9" w:rsidRPr="00087FBC">
        <w:rPr>
          <w:color w:val="A02B93" w:themeColor="accent5"/>
          <w:sz w:val="26"/>
          <w:szCs w:val="26"/>
        </w:rPr>
        <w:t xml:space="preserve">many years of </w:t>
      </w:r>
      <w:r w:rsidRPr="00087FBC">
        <w:rPr>
          <w:color w:val="A02B93" w:themeColor="accent5"/>
          <w:sz w:val="26"/>
          <w:szCs w:val="26"/>
        </w:rPr>
        <w:t xml:space="preserve">austerity </w:t>
      </w:r>
      <w:r w:rsidR="00A458E9" w:rsidRPr="00087FBC">
        <w:rPr>
          <w:color w:val="A02B93" w:themeColor="accent5"/>
          <w:sz w:val="26"/>
          <w:szCs w:val="26"/>
        </w:rPr>
        <w:t xml:space="preserve">in local </w:t>
      </w:r>
      <w:proofErr w:type="gramStart"/>
      <w:r w:rsidR="00A458E9" w:rsidRPr="00087FBC">
        <w:rPr>
          <w:color w:val="A02B93" w:themeColor="accent5"/>
          <w:sz w:val="26"/>
          <w:szCs w:val="26"/>
        </w:rPr>
        <w:t xml:space="preserve">authorities, </w:t>
      </w:r>
      <w:r w:rsidRPr="00087FBC">
        <w:rPr>
          <w:color w:val="A02B93" w:themeColor="accent5"/>
          <w:sz w:val="26"/>
          <w:szCs w:val="26"/>
        </w:rPr>
        <w:t>and</w:t>
      </w:r>
      <w:proofErr w:type="gramEnd"/>
      <w:r w:rsidRPr="00087FBC">
        <w:rPr>
          <w:color w:val="A02B93" w:themeColor="accent5"/>
          <w:sz w:val="26"/>
          <w:szCs w:val="26"/>
        </w:rPr>
        <w:t xml:space="preserve"> increases in NICs </w:t>
      </w:r>
      <w:r w:rsidR="00A458E9" w:rsidRPr="00087FBC">
        <w:rPr>
          <w:color w:val="A02B93" w:themeColor="accent5"/>
          <w:sz w:val="26"/>
          <w:szCs w:val="26"/>
        </w:rPr>
        <w:t xml:space="preserve">being </w:t>
      </w:r>
      <w:r w:rsidRPr="00087FBC">
        <w:rPr>
          <w:color w:val="A02B93" w:themeColor="accent5"/>
          <w:sz w:val="26"/>
          <w:szCs w:val="26"/>
        </w:rPr>
        <w:t xml:space="preserve">particularly challenging. </w:t>
      </w:r>
      <w:r w:rsidR="000C6FB7" w:rsidRPr="00087FBC">
        <w:rPr>
          <w:color w:val="A02B93" w:themeColor="accent5"/>
          <w:sz w:val="26"/>
          <w:szCs w:val="26"/>
        </w:rPr>
        <w:t xml:space="preserve">This has led to museums and libraries pulling back from community programmes that do not generate the same level of short-term income as more ‘conventional’ programmes. It’s vital we don’t lose these programmes just as our colleagues in public health are fully recognising their status as community assets (supported by research like the Mobilising Community Assets to Tackle Health Inequalities Research programme). There are already examples of council culture teams disinvesting from small grassroots organisations just as their own public health teams invest in creative health strategies that cannot then be realised. </w:t>
      </w:r>
      <w:r w:rsidRPr="00087FBC">
        <w:rPr>
          <w:color w:val="A02B93" w:themeColor="accent5"/>
          <w:sz w:val="26"/>
          <w:szCs w:val="26"/>
        </w:rPr>
        <w:t xml:space="preserve">ACE cannot be expected to plug all these </w:t>
      </w:r>
      <w:r w:rsidR="00A458E9" w:rsidRPr="00087FBC">
        <w:rPr>
          <w:color w:val="A02B93" w:themeColor="accent5"/>
          <w:sz w:val="26"/>
          <w:szCs w:val="26"/>
        </w:rPr>
        <w:t xml:space="preserve">financial </w:t>
      </w:r>
      <w:r w:rsidRPr="00087FBC">
        <w:rPr>
          <w:color w:val="A02B93" w:themeColor="accent5"/>
          <w:sz w:val="26"/>
          <w:szCs w:val="26"/>
        </w:rPr>
        <w:t xml:space="preserve">holes but as a development agency we believe it has a crucial role in </w:t>
      </w:r>
      <w:r w:rsidR="00437B0C" w:rsidRPr="00087FBC">
        <w:rPr>
          <w:color w:val="A02B93" w:themeColor="accent5"/>
          <w:sz w:val="26"/>
          <w:szCs w:val="26"/>
        </w:rPr>
        <w:t xml:space="preserve">publicly </w:t>
      </w:r>
      <w:r w:rsidRPr="00087FBC">
        <w:rPr>
          <w:color w:val="A02B93" w:themeColor="accent5"/>
          <w:sz w:val="26"/>
          <w:szCs w:val="26"/>
        </w:rPr>
        <w:t xml:space="preserve">supporting </w:t>
      </w:r>
      <w:r w:rsidR="00437B0C" w:rsidRPr="00087FBC">
        <w:rPr>
          <w:color w:val="A02B93" w:themeColor="accent5"/>
          <w:sz w:val="26"/>
          <w:szCs w:val="26"/>
        </w:rPr>
        <w:t>and showcasing socially engaged practice in these settings</w:t>
      </w:r>
      <w:r w:rsidR="00A458E9" w:rsidRPr="00087FBC">
        <w:rPr>
          <w:color w:val="A02B93" w:themeColor="accent5"/>
          <w:sz w:val="26"/>
          <w:szCs w:val="26"/>
        </w:rPr>
        <w:t xml:space="preserve">. </w:t>
      </w:r>
    </w:p>
    <w:p w14:paraId="0438A88B" w14:textId="7E3A21D1" w:rsidR="00DB7B6D" w:rsidRPr="00087FBC" w:rsidRDefault="00437B0C" w:rsidP="00DB7B6D">
      <w:pPr>
        <w:rPr>
          <w:color w:val="A02B93" w:themeColor="accent5"/>
          <w:sz w:val="26"/>
          <w:szCs w:val="26"/>
        </w:rPr>
      </w:pPr>
      <w:r w:rsidRPr="00087FBC">
        <w:rPr>
          <w:color w:val="A02B93" w:themeColor="accent5"/>
          <w:sz w:val="26"/>
          <w:szCs w:val="26"/>
        </w:rPr>
        <w:lastRenderedPageBreak/>
        <w:t xml:space="preserve">We also know that, with notable exceptions, museums and libraries often rely on individuals or small teams within their structures to deliver health and wellbeing outcomes, rather than embedding health and wellbeing into their strategies and business planning. This creates enormous pressure on those individuals and </w:t>
      </w:r>
      <w:proofErr w:type="gramStart"/>
      <w:r w:rsidRPr="00087FBC">
        <w:rPr>
          <w:color w:val="A02B93" w:themeColor="accent5"/>
          <w:sz w:val="26"/>
          <w:szCs w:val="26"/>
        </w:rPr>
        <w:t>teams</w:t>
      </w:r>
      <w:proofErr w:type="gramEnd"/>
      <w:r w:rsidRPr="00087FBC">
        <w:rPr>
          <w:color w:val="A02B93" w:themeColor="accent5"/>
          <w:sz w:val="26"/>
          <w:szCs w:val="26"/>
        </w:rPr>
        <w:t xml:space="preserve"> and we believe ACE has a role in encouraging leadership across these sectors to engage strategically with this work, creating organisations that are founded on wellbeing principles that support </w:t>
      </w:r>
      <w:r w:rsidR="00060592" w:rsidRPr="00087FBC">
        <w:rPr>
          <w:color w:val="A02B93" w:themeColor="accent5"/>
          <w:sz w:val="26"/>
          <w:szCs w:val="26"/>
        </w:rPr>
        <w:t>their</w:t>
      </w:r>
      <w:r w:rsidRPr="00087FBC">
        <w:rPr>
          <w:color w:val="A02B93" w:themeColor="accent5"/>
          <w:sz w:val="26"/>
          <w:szCs w:val="26"/>
        </w:rPr>
        <w:t xml:space="preserve"> staff </w:t>
      </w:r>
      <w:r w:rsidR="00060592" w:rsidRPr="00087FBC">
        <w:rPr>
          <w:color w:val="A02B93" w:themeColor="accent5"/>
          <w:sz w:val="26"/>
          <w:szCs w:val="26"/>
        </w:rPr>
        <w:t xml:space="preserve">and working environments </w:t>
      </w:r>
      <w:r w:rsidRPr="00087FBC">
        <w:rPr>
          <w:color w:val="A02B93" w:themeColor="accent5"/>
          <w:sz w:val="26"/>
          <w:szCs w:val="26"/>
        </w:rPr>
        <w:t xml:space="preserve">as well as </w:t>
      </w:r>
      <w:r w:rsidR="00060592" w:rsidRPr="00087FBC">
        <w:rPr>
          <w:color w:val="A02B93" w:themeColor="accent5"/>
          <w:sz w:val="26"/>
          <w:szCs w:val="26"/>
        </w:rPr>
        <w:t xml:space="preserve">their </w:t>
      </w:r>
      <w:r w:rsidRPr="00087FBC">
        <w:rPr>
          <w:color w:val="A02B93" w:themeColor="accent5"/>
          <w:sz w:val="26"/>
          <w:szCs w:val="26"/>
        </w:rPr>
        <w:t>communities.</w:t>
      </w:r>
    </w:p>
    <w:p w14:paraId="6758065E" w14:textId="0A26C902" w:rsidR="00DB7B6D" w:rsidRPr="00087FBC" w:rsidRDefault="00DB7B6D" w:rsidP="00EF0DF9">
      <w:pPr>
        <w:rPr>
          <w:color w:val="A02B93" w:themeColor="accent5"/>
          <w:sz w:val="26"/>
          <w:szCs w:val="26"/>
        </w:rPr>
      </w:pPr>
      <w:proofErr w:type="gramStart"/>
      <w:r w:rsidRPr="00087FBC">
        <w:rPr>
          <w:color w:val="A02B93" w:themeColor="accent5"/>
          <w:sz w:val="26"/>
          <w:szCs w:val="26"/>
        </w:rPr>
        <w:t>Similar to</w:t>
      </w:r>
      <w:proofErr w:type="gramEnd"/>
      <w:r w:rsidRPr="00087FBC">
        <w:rPr>
          <w:color w:val="A02B93" w:themeColor="accent5"/>
          <w:sz w:val="26"/>
          <w:szCs w:val="26"/>
        </w:rPr>
        <w:t xml:space="preserve"> our point </w:t>
      </w:r>
      <w:r w:rsidR="000C6FB7" w:rsidRPr="00087FBC">
        <w:rPr>
          <w:color w:val="A02B93" w:themeColor="accent5"/>
          <w:sz w:val="26"/>
          <w:szCs w:val="26"/>
        </w:rPr>
        <w:t>in Question 8</w:t>
      </w:r>
      <w:r w:rsidRPr="00087FBC">
        <w:rPr>
          <w:color w:val="A02B93" w:themeColor="accent5"/>
          <w:sz w:val="26"/>
          <w:szCs w:val="26"/>
        </w:rPr>
        <w:t xml:space="preserve"> </w:t>
      </w:r>
      <w:r w:rsidR="000E696E" w:rsidRPr="00087FBC">
        <w:rPr>
          <w:color w:val="A02B93" w:themeColor="accent5"/>
          <w:sz w:val="26"/>
          <w:szCs w:val="26"/>
        </w:rPr>
        <w:t>about NPOs, we believe museums and libraries have enormous potential as anchor institutions supporting the wider ecosystem of creative health.</w:t>
      </w:r>
    </w:p>
    <w:p w14:paraId="6F42284E" w14:textId="77777777" w:rsidR="004070B8" w:rsidRPr="00087FBC" w:rsidRDefault="004070B8" w:rsidP="00EF0DF9">
      <w:pPr>
        <w:rPr>
          <w:color w:val="A02B93" w:themeColor="accent5"/>
          <w:sz w:val="26"/>
          <w:szCs w:val="26"/>
        </w:rPr>
      </w:pPr>
    </w:p>
    <w:p w14:paraId="1761C613" w14:textId="77777777" w:rsidR="00EF0DF9" w:rsidRPr="00087FBC" w:rsidRDefault="00EF0DF9" w:rsidP="00EF0DF9">
      <w:pPr>
        <w:rPr>
          <w:sz w:val="26"/>
          <w:szCs w:val="26"/>
        </w:rPr>
      </w:pPr>
      <w:r w:rsidRPr="00087FBC">
        <w:rPr>
          <w:b/>
          <w:bCs/>
          <w:sz w:val="26"/>
          <w:szCs w:val="26"/>
        </w:rPr>
        <w:t>Question 10:</w:t>
      </w:r>
      <w:r w:rsidRPr="00087FBC">
        <w:rPr>
          <w:sz w:val="26"/>
          <w:szCs w:val="26"/>
        </w:rPr>
        <w:t> What should ACE’s role be in promoting and supporting technological innovation across the arts and culture sectors, and can you share any thoughts on its visibility in this regard? - [free text box].</w:t>
      </w:r>
    </w:p>
    <w:p w14:paraId="4F054547" w14:textId="05805AC8" w:rsidR="008D77E9" w:rsidRPr="00087FBC" w:rsidRDefault="00AC53F7" w:rsidP="00AC53F7">
      <w:pPr>
        <w:rPr>
          <w:color w:val="A02B93" w:themeColor="accent5"/>
          <w:sz w:val="26"/>
          <w:szCs w:val="26"/>
        </w:rPr>
      </w:pPr>
      <w:r w:rsidRPr="00087FBC">
        <w:rPr>
          <w:color w:val="A02B93" w:themeColor="accent5"/>
          <w:sz w:val="26"/>
          <w:szCs w:val="26"/>
        </w:rPr>
        <w:t xml:space="preserve">Many creatives and arts organisations are already </w:t>
      </w:r>
      <w:r w:rsidR="00E2465B" w:rsidRPr="00087FBC">
        <w:rPr>
          <w:color w:val="A02B93" w:themeColor="accent5"/>
          <w:sz w:val="26"/>
          <w:szCs w:val="26"/>
        </w:rPr>
        <w:t xml:space="preserve">incorporating </w:t>
      </w:r>
      <w:r w:rsidRPr="00087FBC">
        <w:rPr>
          <w:color w:val="A02B93" w:themeColor="accent5"/>
          <w:sz w:val="26"/>
          <w:szCs w:val="26"/>
        </w:rPr>
        <w:t>technological innovation</w:t>
      </w:r>
      <w:r w:rsidR="00E2465B" w:rsidRPr="00087FBC">
        <w:rPr>
          <w:color w:val="A02B93" w:themeColor="accent5"/>
          <w:sz w:val="26"/>
          <w:szCs w:val="26"/>
        </w:rPr>
        <w:t xml:space="preserve"> into their </w:t>
      </w:r>
      <w:r w:rsidRPr="00087FBC">
        <w:rPr>
          <w:color w:val="A02B93" w:themeColor="accent5"/>
          <w:sz w:val="26"/>
          <w:szCs w:val="26"/>
        </w:rPr>
        <w:t xml:space="preserve">health and wellbeing </w:t>
      </w:r>
      <w:r w:rsidR="00E2465B" w:rsidRPr="00087FBC">
        <w:rPr>
          <w:color w:val="A02B93" w:themeColor="accent5"/>
          <w:sz w:val="26"/>
          <w:szCs w:val="26"/>
        </w:rPr>
        <w:t xml:space="preserve">practice – </w:t>
      </w:r>
      <w:r w:rsidRPr="00087FBC">
        <w:rPr>
          <w:color w:val="A02B93" w:themeColor="accent5"/>
          <w:sz w:val="26"/>
          <w:szCs w:val="26"/>
        </w:rPr>
        <w:t xml:space="preserve">there is huge potential for digital work in (for example) </w:t>
      </w:r>
      <w:r w:rsidR="00CF4FE7" w:rsidRPr="00087FBC">
        <w:rPr>
          <w:color w:val="A02B93" w:themeColor="accent5"/>
          <w:sz w:val="26"/>
          <w:szCs w:val="26"/>
        </w:rPr>
        <w:t>prevention</w:t>
      </w:r>
      <w:r w:rsidRPr="00087FBC">
        <w:rPr>
          <w:color w:val="A02B93" w:themeColor="accent5"/>
          <w:sz w:val="26"/>
          <w:szCs w:val="26"/>
        </w:rPr>
        <w:t xml:space="preserve">, in </w:t>
      </w:r>
      <w:r w:rsidR="00CF4FE7" w:rsidRPr="00087FBC">
        <w:rPr>
          <w:color w:val="A02B93" w:themeColor="accent5"/>
          <w:sz w:val="26"/>
          <w:szCs w:val="26"/>
        </w:rPr>
        <w:t>health spaces like hospitals/care homes</w:t>
      </w:r>
      <w:r w:rsidRPr="00087FBC">
        <w:rPr>
          <w:color w:val="A02B93" w:themeColor="accent5"/>
          <w:sz w:val="26"/>
          <w:szCs w:val="26"/>
        </w:rPr>
        <w:t xml:space="preserve"> and in specific conditions like dementia. We also note that digital can </w:t>
      </w:r>
      <w:proofErr w:type="gramStart"/>
      <w:r w:rsidRPr="00087FBC">
        <w:rPr>
          <w:color w:val="A02B93" w:themeColor="accent5"/>
          <w:sz w:val="26"/>
          <w:szCs w:val="26"/>
        </w:rPr>
        <w:t>open up</w:t>
      </w:r>
      <w:proofErr w:type="gramEnd"/>
      <w:r w:rsidRPr="00087FBC">
        <w:rPr>
          <w:color w:val="A02B93" w:themeColor="accent5"/>
          <w:sz w:val="26"/>
          <w:szCs w:val="26"/>
        </w:rPr>
        <w:t xml:space="preserve"> access</w:t>
      </w:r>
      <w:r w:rsidR="000C6FB7" w:rsidRPr="00087FBC">
        <w:rPr>
          <w:color w:val="A02B93" w:themeColor="accent5"/>
          <w:sz w:val="26"/>
          <w:szCs w:val="26"/>
        </w:rPr>
        <w:t xml:space="preserve"> for many Disabled people and people with long-term health conditions who are currently excluded from physical spaces</w:t>
      </w:r>
      <w:r w:rsidRPr="00087FBC">
        <w:rPr>
          <w:color w:val="A02B93" w:themeColor="accent5"/>
          <w:sz w:val="26"/>
          <w:szCs w:val="26"/>
        </w:rPr>
        <w:t>. We would like ACE to support the role of tech</w:t>
      </w:r>
      <w:r w:rsidR="000C6FB7" w:rsidRPr="00087FBC">
        <w:rPr>
          <w:color w:val="A02B93" w:themeColor="accent5"/>
          <w:sz w:val="26"/>
          <w:szCs w:val="26"/>
        </w:rPr>
        <w:t>nological innovation</w:t>
      </w:r>
      <w:r w:rsidRPr="00087FBC">
        <w:rPr>
          <w:color w:val="A02B93" w:themeColor="accent5"/>
          <w:sz w:val="26"/>
          <w:szCs w:val="26"/>
        </w:rPr>
        <w:t xml:space="preserve"> </w:t>
      </w:r>
      <w:proofErr w:type="gramStart"/>
      <w:r w:rsidRPr="00087FBC">
        <w:rPr>
          <w:color w:val="A02B93" w:themeColor="accent5"/>
          <w:sz w:val="26"/>
          <w:szCs w:val="26"/>
        </w:rPr>
        <w:t>in particular in</w:t>
      </w:r>
      <w:proofErr w:type="gramEnd"/>
      <w:r w:rsidRPr="00087FBC">
        <w:rPr>
          <w:color w:val="A02B93" w:themeColor="accent5"/>
          <w:sz w:val="26"/>
          <w:szCs w:val="26"/>
        </w:rPr>
        <w:t xml:space="preserve"> terms of its mandate to increase access</w:t>
      </w:r>
      <w:r w:rsidR="000C6FB7" w:rsidRPr="00087FBC">
        <w:rPr>
          <w:color w:val="A02B93" w:themeColor="accent5"/>
          <w:sz w:val="26"/>
          <w:szCs w:val="26"/>
        </w:rPr>
        <w:t>.</w:t>
      </w:r>
      <w:r w:rsidRPr="00087FBC">
        <w:rPr>
          <w:color w:val="A02B93" w:themeColor="accent5"/>
          <w:sz w:val="26"/>
          <w:szCs w:val="26"/>
        </w:rPr>
        <w:t xml:space="preserve"> </w:t>
      </w:r>
    </w:p>
    <w:p w14:paraId="70FC495C" w14:textId="22DDFC35" w:rsidR="008D77E9" w:rsidRPr="00087FBC" w:rsidRDefault="008D77E9" w:rsidP="008D77E9">
      <w:pPr>
        <w:rPr>
          <w:color w:val="A02B93" w:themeColor="accent5"/>
          <w:sz w:val="26"/>
          <w:szCs w:val="26"/>
        </w:rPr>
      </w:pPr>
      <w:r w:rsidRPr="00087FBC">
        <w:rPr>
          <w:color w:val="A02B93" w:themeColor="accent5"/>
          <w:sz w:val="26"/>
          <w:szCs w:val="26"/>
        </w:rPr>
        <w:t xml:space="preserve">We are aware simultaneously that </w:t>
      </w:r>
      <w:r w:rsidR="00AC53F7" w:rsidRPr="00087FBC">
        <w:rPr>
          <w:color w:val="A02B93" w:themeColor="accent5"/>
          <w:sz w:val="26"/>
          <w:szCs w:val="26"/>
        </w:rPr>
        <w:t xml:space="preserve">digital inequity is rife, so we would encourage ACE and all ALBs to consider how funding or development work in this space is supporting people’s longer-term capacity to access </w:t>
      </w:r>
      <w:proofErr w:type="gramStart"/>
      <w:r w:rsidRPr="00087FBC">
        <w:rPr>
          <w:color w:val="A02B93" w:themeColor="accent5"/>
          <w:sz w:val="26"/>
          <w:szCs w:val="26"/>
        </w:rPr>
        <w:t>and also</w:t>
      </w:r>
      <w:proofErr w:type="gramEnd"/>
      <w:r w:rsidRPr="00087FBC">
        <w:rPr>
          <w:color w:val="A02B93" w:themeColor="accent5"/>
          <w:sz w:val="26"/>
          <w:szCs w:val="26"/>
        </w:rPr>
        <w:t xml:space="preserve"> control </w:t>
      </w:r>
      <w:r w:rsidR="00AC53F7" w:rsidRPr="00087FBC">
        <w:rPr>
          <w:color w:val="A02B93" w:themeColor="accent5"/>
          <w:sz w:val="26"/>
          <w:szCs w:val="26"/>
        </w:rPr>
        <w:t>tech</w:t>
      </w:r>
      <w:r w:rsidRPr="00087FBC">
        <w:rPr>
          <w:color w:val="A02B93" w:themeColor="accent5"/>
          <w:sz w:val="26"/>
          <w:szCs w:val="26"/>
        </w:rPr>
        <w:t xml:space="preserve"> developments</w:t>
      </w:r>
      <w:r w:rsidR="00AC53F7" w:rsidRPr="00087FBC">
        <w:rPr>
          <w:color w:val="A02B93" w:themeColor="accent5"/>
          <w:sz w:val="26"/>
          <w:szCs w:val="26"/>
        </w:rPr>
        <w:t>.</w:t>
      </w:r>
      <w:r w:rsidRPr="00087FBC">
        <w:rPr>
          <w:color w:val="A02B93" w:themeColor="accent5"/>
          <w:sz w:val="26"/>
          <w:szCs w:val="26"/>
        </w:rPr>
        <w:t xml:space="preserve"> To this end it’s </w:t>
      </w:r>
      <w:r w:rsidR="00AC53F7" w:rsidRPr="00087FBC">
        <w:rPr>
          <w:color w:val="A02B93" w:themeColor="accent5"/>
          <w:sz w:val="26"/>
          <w:szCs w:val="26"/>
        </w:rPr>
        <w:t xml:space="preserve">also vital that ACE </w:t>
      </w:r>
      <w:r w:rsidRPr="00087FBC">
        <w:rPr>
          <w:color w:val="A02B93" w:themeColor="accent5"/>
          <w:sz w:val="26"/>
          <w:szCs w:val="26"/>
        </w:rPr>
        <w:t xml:space="preserve">considers the skills gaps in the creative workforce and how it might support organisations and individuals to work effectively with newer tools (e.g. AI). We are aware that ACE is working on some new guidance around AI, which will be very welcome – this is an area with complex ethical and skills implications, not least in relation to health and wellbeing. We will need support to </w:t>
      </w:r>
      <w:r w:rsidR="000C6FB7" w:rsidRPr="00087FBC">
        <w:rPr>
          <w:color w:val="A02B93" w:themeColor="accent5"/>
          <w:sz w:val="26"/>
          <w:szCs w:val="26"/>
        </w:rPr>
        <w:t xml:space="preserve">work </w:t>
      </w:r>
      <w:r w:rsidRPr="00087FBC">
        <w:rPr>
          <w:color w:val="A02B93" w:themeColor="accent5"/>
          <w:sz w:val="26"/>
          <w:szCs w:val="26"/>
        </w:rPr>
        <w:t xml:space="preserve">in a way that is not disempowering to the precarious elements of the sector. There is </w:t>
      </w:r>
      <w:r w:rsidR="000C6FB7" w:rsidRPr="00087FBC">
        <w:rPr>
          <w:color w:val="A02B93" w:themeColor="accent5"/>
          <w:sz w:val="26"/>
          <w:szCs w:val="26"/>
        </w:rPr>
        <w:t xml:space="preserve">also </w:t>
      </w:r>
      <w:r w:rsidRPr="00087FBC">
        <w:rPr>
          <w:color w:val="A02B93" w:themeColor="accent5"/>
          <w:sz w:val="26"/>
          <w:szCs w:val="26"/>
        </w:rPr>
        <w:t>no question that AI technology presents a threat to some areas of creative practice</w:t>
      </w:r>
      <w:r w:rsidR="000C6FB7" w:rsidRPr="00087FBC">
        <w:rPr>
          <w:color w:val="A02B93" w:themeColor="accent5"/>
          <w:sz w:val="26"/>
          <w:szCs w:val="26"/>
        </w:rPr>
        <w:t>,</w:t>
      </w:r>
      <w:r w:rsidRPr="00087FBC">
        <w:rPr>
          <w:color w:val="A02B93" w:themeColor="accent5"/>
          <w:sz w:val="26"/>
          <w:szCs w:val="26"/>
        </w:rPr>
        <w:t xml:space="preserve"> and we need </w:t>
      </w:r>
      <w:r w:rsidR="000C6FB7" w:rsidRPr="00087FBC">
        <w:rPr>
          <w:color w:val="A02B93" w:themeColor="accent5"/>
          <w:sz w:val="26"/>
          <w:szCs w:val="26"/>
        </w:rPr>
        <w:t xml:space="preserve">ACE’s help </w:t>
      </w:r>
      <w:r w:rsidRPr="00087FBC">
        <w:rPr>
          <w:color w:val="A02B93" w:themeColor="accent5"/>
          <w:sz w:val="26"/>
          <w:szCs w:val="26"/>
        </w:rPr>
        <w:t xml:space="preserve">to address this head-on. </w:t>
      </w:r>
    </w:p>
    <w:p w14:paraId="6CE79D2E" w14:textId="79CA3B61" w:rsidR="004101AF" w:rsidRPr="00087FBC" w:rsidRDefault="004101AF">
      <w:pPr>
        <w:rPr>
          <w:b/>
          <w:bCs/>
          <w:sz w:val="26"/>
          <w:szCs w:val="26"/>
        </w:rPr>
      </w:pPr>
    </w:p>
    <w:p w14:paraId="06B787AB" w14:textId="482C7740" w:rsidR="00EF0DF9" w:rsidRPr="00087FBC" w:rsidRDefault="00EF0DF9" w:rsidP="00EF0DF9">
      <w:pPr>
        <w:rPr>
          <w:b/>
          <w:bCs/>
          <w:sz w:val="26"/>
          <w:szCs w:val="26"/>
        </w:rPr>
      </w:pPr>
      <w:r w:rsidRPr="00087FBC">
        <w:rPr>
          <w:b/>
          <w:bCs/>
          <w:sz w:val="26"/>
          <w:szCs w:val="26"/>
        </w:rPr>
        <w:t xml:space="preserve">Survey questions - activity and decision making </w:t>
      </w:r>
    </w:p>
    <w:p w14:paraId="49DC608B" w14:textId="77777777" w:rsidR="00EF0DF9" w:rsidRPr="00087FBC" w:rsidRDefault="00EF0DF9" w:rsidP="00EF0DF9">
      <w:pPr>
        <w:rPr>
          <w:sz w:val="26"/>
          <w:szCs w:val="26"/>
        </w:rPr>
      </w:pPr>
      <w:r w:rsidRPr="00087FBC">
        <w:rPr>
          <w:b/>
          <w:bCs/>
          <w:sz w:val="26"/>
          <w:szCs w:val="26"/>
        </w:rPr>
        <w:t>Question 11:</w:t>
      </w:r>
      <w:r w:rsidRPr="00087FBC">
        <w:rPr>
          <w:sz w:val="26"/>
          <w:szCs w:val="26"/>
        </w:rPr>
        <w:t xml:space="preserve"> When applying for grant funding </w:t>
      </w:r>
      <w:proofErr w:type="gramStart"/>
      <w:r w:rsidRPr="00087FBC">
        <w:rPr>
          <w:sz w:val="26"/>
          <w:szCs w:val="26"/>
        </w:rPr>
        <w:t>from Arts Council England,</w:t>
      </w:r>
      <w:proofErr w:type="gramEnd"/>
      <w:r w:rsidRPr="00087FBC">
        <w:rPr>
          <w:sz w:val="26"/>
          <w:szCs w:val="26"/>
        </w:rPr>
        <w:t xml:space="preserve"> to what extent do you agree with the following statements:</w:t>
      </w:r>
    </w:p>
    <w:p w14:paraId="2670A1E5" w14:textId="77777777" w:rsidR="00EF0DF9" w:rsidRPr="00087FBC" w:rsidRDefault="00EF0DF9" w:rsidP="00EF0DF9">
      <w:pPr>
        <w:numPr>
          <w:ilvl w:val="0"/>
          <w:numId w:val="4"/>
        </w:numPr>
        <w:rPr>
          <w:sz w:val="26"/>
          <w:szCs w:val="26"/>
        </w:rPr>
      </w:pPr>
      <w:r w:rsidRPr="00087FBC">
        <w:rPr>
          <w:sz w:val="26"/>
          <w:szCs w:val="26"/>
        </w:rPr>
        <w:t>11.1. ACE staff are responsive and helpful and work collaboratively with me to ensure my application is as strong as possible</w:t>
      </w:r>
    </w:p>
    <w:p w14:paraId="49FF8929" w14:textId="77777777" w:rsidR="00EF0DF9" w:rsidRPr="00087FBC" w:rsidRDefault="00EF0DF9" w:rsidP="00EF0DF9">
      <w:pPr>
        <w:numPr>
          <w:ilvl w:val="0"/>
          <w:numId w:val="4"/>
        </w:numPr>
        <w:rPr>
          <w:sz w:val="26"/>
          <w:szCs w:val="26"/>
        </w:rPr>
      </w:pPr>
      <w:r w:rsidRPr="00087FBC">
        <w:rPr>
          <w:sz w:val="26"/>
          <w:szCs w:val="26"/>
        </w:rPr>
        <w:t>11.2. The guidance and instructions provided by ACE staff are clear and easy to understand</w:t>
      </w:r>
    </w:p>
    <w:p w14:paraId="6B3DC1DC" w14:textId="77777777" w:rsidR="00EF0DF9" w:rsidRPr="00087FBC" w:rsidRDefault="00EF0DF9" w:rsidP="00EF0DF9">
      <w:pPr>
        <w:numPr>
          <w:ilvl w:val="0"/>
          <w:numId w:val="4"/>
        </w:numPr>
        <w:rPr>
          <w:sz w:val="26"/>
          <w:szCs w:val="26"/>
        </w:rPr>
      </w:pPr>
      <w:r w:rsidRPr="00087FBC">
        <w:rPr>
          <w:sz w:val="26"/>
          <w:szCs w:val="26"/>
        </w:rPr>
        <w:t>11.3. The guidance and instructions on ACE’s website are easy to find and easy to understand</w:t>
      </w:r>
    </w:p>
    <w:p w14:paraId="3B42F834" w14:textId="77777777" w:rsidR="00EF0DF9" w:rsidRPr="00087FBC" w:rsidRDefault="00EF0DF9" w:rsidP="00EF0DF9">
      <w:pPr>
        <w:numPr>
          <w:ilvl w:val="0"/>
          <w:numId w:val="4"/>
        </w:numPr>
        <w:rPr>
          <w:sz w:val="26"/>
          <w:szCs w:val="26"/>
        </w:rPr>
      </w:pPr>
      <w:r w:rsidRPr="00087FBC">
        <w:rPr>
          <w:sz w:val="26"/>
          <w:szCs w:val="26"/>
        </w:rPr>
        <w:t>11.4. ACE staff are knowledgeable and understand the specific needs of the sectors and regions in which they work</w:t>
      </w:r>
    </w:p>
    <w:p w14:paraId="1338B04B" w14:textId="77777777" w:rsidR="00EF0DF9" w:rsidRPr="00087FBC" w:rsidRDefault="00EF0DF9" w:rsidP="00EF0DF9">
      <w:pPr>
        <w:numPr>
          <w:ilvl w:val="0"/>
          <w:numId w:val="4"/>
        </w:numPr>
        <w:rPr>
          <w:sz w:val="26"/>
          <w:szCs w:val="26"/>
        </w:rPr>
      </w:pPr>
      <w:r w:rsidRPr="00087FBC">
        <w:rPr>
          <w:sz w:val="26"/>
          <w:szCs w:val="26"/>
        </w:rPr>
        <w:t>11.5. The resources required to engage in the application process are proportionate</w:t>
      </w:r>
    </w:p>
    <w:p w14:paraId="00CFF914" w14:textId="77777777" w:rsidR="00EF0DF9" w:rsidRPr="00087FBC" w:rsidRDefault="00EF0DF9" w:rsidP="00EF0DF9">
      <w:pPr>
        <w:rPr>
          <w:sz w:val="26"/>
          <w:szCs w:val="26"/>
        </w:rPr>
      </w:pPr>
      <w:r w:rsidRPr="00087FBC">
        <w:rPr>
          <w:sz w:val="26"/>
          <w:szCs w:val="26"/>
        </w:rPr>
        <w:t>All with the following options to choose from:</w:t>
      </w:r>
    </w:p>
    <w:p w14:paraId="459320D9" w14:textId="77777777" w:rsidR="00EF0DF9" w:rsidRPr="00087FBC" w:rsidRDefault="00EF0DF9" w:rsidP="00EF0DF9">
      <w:pPr>
        <w:numPr>
          <w:ilvl w:val="0"/>
          <w:numId w:val="5"/>
        </w:numPr>
        <w:rPr>
          <w:sz w:val="26"/>
          <w:szCs w:val="26"/>
        </w:rPr>
      </w:pPr>
      <w:r w:rsidRPr="00087FBC">
        <w:rPr>
          <w:sz w:val="26"/>
          <w:szCs w:val="26"/>
        </w:rPr>
        <w:t>Strongly disagree</w:t>
      </w:r>
    </w:p>
    <w:p w14:paraId="38600198" w14:textId="77777777" w:rsidR="00EF0DF9" w:rsidRPr="00087FBC" w:rsidRDefault="00EF0DF9" w:rsidP="00EF0DF9">
      <w:pPr>
        <w:numPr>
          <w:ilvl w:val="0"/>
          <w:numId w:val="5"/>
        </w:numPr>
        <w:rPr>
          <w:sz w:val="26"/>
          <w:szCs w:val="26"/>
        </w:rPr>
      </w:pPr>
      <w:r w:rsidRPr="00087FBC">
        <w:rPr>
          <w:sz w:val="26"/>
          <w:szCs w:val="26"/>
        </w:rPr>
        <w:t>Disagree</w:t>
      </w:r>
    </w:p>
    <w:p w14:paraId="562A0493" w14:textId="77777777" w:rsidR="00EF0DF9" w:rsidRPr="00087FBC" w:rsidRDefault="00EF0DF9" w:rsidP="00EF0DF9">
      <w:pPr>
        <w:numPr>
          <w:ilvl w:val="0"/>
          <w:numId w:val="5"/>
        </w:numPr>
        <w:rPr>
          <w:sz w:val="26"/>
          <w:szCs w:val="26"/>
        </w:rPr>
      </w:pPr>
      <w:r w:rsidRPr="00087FBC">
        <w:rPr>
          <w:sz w:val="26"/>
          <w:szCs w:val="26"/>
        </w:rPr>
        <w:t>Neither agree nor disagree</w:t>
      </w:r>
    </w:p>
    <w:p w14:paraId="24FE6BDF" w14:textId="77777777" w:rsidR="00EF0DF9" w:rsidRPr="00087FBC" w:rsidRDefault="00EF0DF9" w:rsidP="00EF0DF9">
      <w:pPr>
        <w:numPr>
          <w:ilvl w:val="0"/>
          <w:numId w:val="5"/>
        </w:numPr>
        <w:rPr>
          <w:sz w:val="26"/>
          <w:szCs w:val="26"/>
        </w:rPr>
      </w:pPr>
      <w:r w:rsidRPr="00087FBC">
        <w:rPr>
          <w:sz w:val="26"/>
          <w:szCs w:val="26"/>
        </w:rPr>
        <w:t>Agree</w:t>
      </w:r>
    </w:p>
    <w:p w14:paraId="4F7D1623" w14:textId="77777777" w:rsidR="00EF0DF9" w:rsidRPr="00087FBC" w:rsidRDefault="00EF0DF9" w:rsidP="00EF0DF9">
      <w:pPr>
        <w:numPr>
          <w:ilvl w:val="0"/>
          <w:numId w:val="5"/>
        </w:numPr>
        <w:rPr>
          <w:sz w:val="26"/>
          <w:szCs w:val="26"/>
        </w:rPr>
      </w:pPr>
      <w:r w:rsidRPr="00087FBC">
        <w:rPr>
          <w:sz w:val="26"/>
          <w:szCs w:val="26"/>
        </w:rPr>
        <w:t>Strongly agree</w:t>
      </w:r>
    </w:p>
    <w:p w14:paraId="0CC72B8A" w14:textId="77777777" w:rsidR="00EF0DF9" w:rsidRPr="00087FBC" w:rsidRDefault="00EF0DF9" w:rsidP="00EF0DF9">
      <w:pPr>
        <w:numPr>
          <w:ilvl w:val="0"/>
          <w:numId w:val="5"/>
        </w:numPr>
        <w:rPr>
          <w:sz w:val="26"/>
          <w:szCs w:val="26"/>
        </w:rPr>
      </w:pPr>
      <w:r w:rsidRPr="00087FBC">
        <w:rPr>
          <w:sz w:val="26"/>
          <w:szCs w:val="26"/>
        </w:rPr>
        <w:t>Don’t know</w:t>
      </w:r>
    </w:p>
    <w:p w14:paraId="4FDDF30C" w14:textId="77777777" w:rsidR="00EF0DF9" w:rsidRPr="00087FBC" w:rsidRDefault="00EF0DF9" w:rsidP="00EF0DF9">
      <w:pPr>
        <w:rPr>
          <w:sz w:val="26"/>
          <w:szCs w:val="26"/>
        </w:rPr>
      </w:pPr>
      <w:r w:rsidRPr="00087FBC">
        <w:rPr>
          <w:b/>
          <w:bCs/>
          <w:sz w:val="26"/>
          <w:szCs w:val="26"/>
        </w:rPr>
        <w:t>Question 12:</w:t>
      </w:r>
      <w:r w:rsidRPr="00087FBC">
        <w:rPr>
          <w:sz w:val="26"/>
          <w:szCs w:val="26"/>
        </w:rPr>
        <w:t> Please choose three priority areas where ACE could improve its grant application process.</w:t>
      </w:r>
    </w:p>
    <w:p w14:paraId="10C1E9C1" w14:textId="77777777" w:rsidR="00EF0DF9" w:rsidRPr="00087FBC" w:rsidRDefault="00EF0DF9" w:rsidP="00EF0DF9">
      <w:pPr>
        <w:numPr>
          <w:ilvl w:val="0"/>
          <w:numId w:val="6"/>
        </w:numPr>
        <w:rPr>
          <w:sz w:val="26"/>
          <w:szCs w:val="26"/>
        </w:rPr>
      </w:pPr>
      <w:r w:rsidRPr="00087FBC">
        <w:rPr>
          <w:sz w:val="26"/>
          <w:szCs w:val="26"/>
        </w:rPr>
        <w:t>Issuing guidance on application criteria</w:t>
      </w:r>
    </w:p>
    <w:p w14:paraId="7A315525" w14:textId="77777777" w:rsidR="00EF0DF9" w:rsidRPr="00087FBC" w:rsidRDefault="00EF0DF9" w:rsidP="00EF0DF9">
      <w:pPr>
        <w:numPr>
          <w:ilvl w:val="0"/>
          <w:numId w:val="6"/>
        </w:numPr>
        <w:rPr>
          <w:sz w:val="26"/>
          <w:szCs w:val="26"/>
        </w:rPr>
      </w:pPr>
      <w:r w:rsidRPr="00087FBC">
        <w:rPr>
          <w:sz w:val="26"/>
          <w:szCs w:val="26"/>
        </w:rPr>
        <w:t>Application support</w:t>
      </w:r>
    </w:p>
    <w:p w14:paraId="519C69F2" w14:textId="77777777" w:rsidR="00EF0DF9" w:rsidRPr="00087FBC" w:rsidRDefault="00EF0DF9" w:rsidP="00EF0DF9">
      <w:pPr>
        <w:numPr>
          <w:ilvl w:val="0"/>
          <w:numId w:val="6"/>
        </w:numPr>
        <w:rPr>
          <w:sz w:val="26"/>
          <w:szCs w:val="26"/>
        </w:rPr>
      </w:pPr>
      <w:r w:rsidRPr="00087FBC">
        <w:rPr>
          <w:sz w:val="26"/>
          <w:szCs w:val="26"/>
        </w:rPr>
        <w:t>Online application form</w:t>
      </w:r>
    </w:p>
    <w:p w14:paraId="78994C57" w14:textId="77777777" w:rsidR="00EF0DF9" w:rsidRPr="00087FBC" w:rsidRDefault="00EF0DF9" w:rsidP="00EF0DF9">
      <w:pPr>
        <w:numPr>
          <w:ilvl w:val="0"/>
          <w:numId w:val="6"/>
        </w:numPr>
        <w:rPr>
          <w:sz w:val="26"/>
          <w:szCs w:val="26"/>
        </w:rPr>
      </w:pPr>
      <w:r w:rsidRPr="00087FBC">
        <w:rPr>
          <w:sz w:val="26"/>
          <w:szCs w:val="26"/>
        </w:rPr>
        <w:t>Decision making process</w:t>
      </w:r>
    </w:p>
    <w:p w14:paraId="2C12A73C" w14:textId="77777777" w:rsidR="00EF0DF9" w:rsidRPr="00087FBC" w:rsidRDefault="00EF0DF9" w:rsidP="00EF0DF9">
      <w:pPr>
        <w:numPr>
          <w:ilvl w:val="0"/>
          <w:numId w:val="6"/>
        </w:numPr>
        <w:rPr>
          <w:sz w:val="26"/>
          <w:szCs w:val="26"/>
        </w:rPr>
      </w:pPr>
      <w:r w:rsidRPr="00087FBC">
        <w:rPr>
          <w:sz w:val="26"/>
          <w:szCs w:val="26"/>
        </w:rPr>
        <w:t>Timing of receiving decision</w:t>
      </w:r>
    </w:p>
    <w:p w14:paraId="62A66569" w14:textId="77777777" w:rsidR="00EF0DF9" w:rsidRPr="00087FBC" w:rsidRDefault="00EF0DF9" w:rsidP="00EF0DF9">
      <w:pPr>
        <w:numPr>
          <w:ilvl w:val="0"/>
          <w:numId w:val="6"/>
        </w:numPr>
        <w:rPr>
          <w:sz w:val="26"/>
          <w:szCs w:val="26"/>
        </w:rPr>
      </w:pPr>
      <w:r w:rsidRPr="00087FBC">
        <w:rPr>
          <w:sz w:val="26"/>
          <w:szCs w:val="26"/>
        </w:rPr>
        <w:lastRenderedPageBreak/>
        <w:t>Application feedback</w:t>
      </w:r>
    </w:p>
    <w:p w14:paraId="248D6B53" w14:textId="77777777" w:rsidR="00EF0DF9" w:rsidRPr="00087FBC" w:rsidRDefault="00EF0DF9" w:rsidP="00EF0DF9">
      <w:pPr>
        <w:numPr>
          <w:ilvl w:val="0"/>
          <w:numId w:val="6"/>
        </w:numPr>
        <w:rPr>
          <w:sz w:val="26"/>
          <w:szCs w:val="26"/>
        </w:rPr>
      </w:pPr>
      <w:r w:rsidRPr="00087FBC">
        <w:rPr>
          <w:sz w:val="26"/>
          <w:szCs w:val="26"/>
        </w:rPr>
        <w:t>Receiving initial payment arrangement</w:t>
      </w:r>
    </w:p>
    <w:p w14:paraId="44804121" w14:textId="61C7FFAD" w:rsidR="004807EB" w:rsidRPr="00087FBC" w:rsidRDefault="004807EB" w:rsidP="00B2493D">
      <w:pPr>
        <w:rPr>
          <w:color w:val="A02B93" w:themeColor="accent5"/>
          <w:sz w:val="26"/>
          <w:szCs w:val="26"/>
        </w:rPr>
      </w:pPr>
      <w:r w:rsidRPr="00087FBC">
        <w:rPr>
          <w:color w:val="A02B93" w:themeColor="accent5"/>
          <w:sz w:val="26"/>
          <w:szCs w:val="26"/>
        </w:rPr>
        <w:t>Free text: Grantium is not fit-for-purpose for either applicants or ACE and needs a thorough overhaul.</w:t>
      </w:r>
    </w:p>
    <w:p w14:paraId="605B247E" w14:textId="7881C1AA" w:rsidR="00EF0DF9" w:rsidRPr="00087FBC" w:rsidRDefault="00EF0DF9" w:rsidP="00EF0DF9">
      <w:pPr>
        <w:rPr>
          <w:sz w:val="26"/>
          <w:szCs w:val="26"/>
        </w:rPr>
      </w:pPr>
      <w:r w:rsidRPr="00087FBC">
        <w:rPr>
          <w:b/>
          <w:bCs/>
          <w:sz w:val="26"/>
          <w:szCs w:val="26"/>
        </w:rPr>
        <w:t>Question 13:</w:t>
      </w:r>
      <w:r w:rsidRPr="00087FBC">
        <w:rPr>
          <w:sz w:val="26"/>
          <w:szCs w:val="26"/>
        </w:rPr>
        <w:t> What do you think of the level of data and information requested by ACE in proportion to the amount of funding being applied for?</w:t>
      </w:r>
    </w:p>
    <w:p w14:paraId="2393F1B5" w14:textId="77777777" w:rsidR="00EF0DF9" w:rsidRPr="00087FBC" w:rsidRDefault="00EF0DF9" w:rsidP="00EF0DF9">
      <w:pPr>
        <w:numPr>
          <w:ilvl w:val="0"/>
          <w:numId w:val="7"/>
        </w:numPr>
        <w:rPr>
          <w:sz w:val="26"/>
          <w:szCs w:val="26"/>
        </w:rPr>
      </w:pPr>
      <w:r w:rsidRPr="00087FBC">
        <w:rPr>
          <w:sz w:val="26"/>
          <w:szCs w:val="26"/>
        </w:rPr>
        <w:t>Far too little</w:t>
      </w:r>
    </w:p>
    <w:p w14:paraId="7DAC70DC" w14:textId="77777777" w:rsidR="00EF0DF9" w:rsidRPr="00087FBC" w:rsidRDefault="00EF0DF9" w:rsidP="00EF0DF9">
      <w:pPr>
        <w:numPr>
          <w:ilvl w:val="0"/>
          <w:numId w:val="7"/>
        </w:numPr>
        <w:rPr>
          <w:sz w:val="26"/>
          <w:szCs w:val="26"/>
        </w:rPr>
      </w:pPr>
      <w:r w:rsidRPr="00087FBC">
        <w:rPr>
          <w:sz w:val="26"/>
          <w:szCs w:val="26"/>
        </w:rPr>
        <w:t>Not quite enough</w:t>
      </w:r>
    </w:p>
    <w:p w14:paraId="5B72AC65" w14:textId="77777777" w:rsidR="00EF0DF9" w:rsidRPr="00087FBC" w:rsidRDefault="00EF0DF9" w:rsidP="00EF0DF9">
      <w:pPr>
        <w:numPr>
          <w:ilvl w:val="0"/>
          <w:numId w:val="7"/>
        </w:numPr>
        <w:rPr>
          <w:sz w:val="26"/>
          <w:szCs w:val="26"/>
        </w:rPr>
      </w:pPr>
      <w:r w:rsidRPr="00087FBC">
        <w:rPr>
          <w:sz w:val="26"/>
          <w:szCs w:val="26"/>
        </w:rPr>
        <w:t>Just right</w:t>
      </w:r>
    </w:p>
    <w:p w14:paraId="594C7DED" w14:textId="77777777" w:rsidR="00EF0DF9" w:rsidRPr="00087FBC" w:rsidRDefault="00EF0DF9" w:rsidP="00EF0DF9">
      <w:pPr>
        <w:numPr>
          <w:ilvl w:val="0"/>
          <w:numId w:val="7"/>
        </w:numPr>
        <w:rPr>
          <w:sz w:val="26"/>
          <w:szCs w:val="26"/>
        </w:rPr>
      </w:pPr>
      <w:r w:rsidRPr="00087FBC">
        <w:rPr>
          <w:sz w:val="26"/>
          <w:szCs w:val="26"/>
        </w:rPr>
        <w:t>A little too much</w:t>
      </w:r>
    </w:p>
    <w:p w14:paraId="6687C1C4" w14:textId="77777777" w:rsidR="00EF0DF9" w:rsidRPr="00087FBC" w:rsidRDefault="00EF0DF9" w:rsidP="00EF0DF9">
      <w:pPr>
        <w:numPr>
          <w:ilvl w:val="0"/>
          <w:numId w:val="7"/>
        </w:numPr>
        <w:rPr>
          <w:sz w:val="26"/>
          <w:szCs w:val="26"/>
        </w:rPr>
      </w:pPr>
      <w:r w:rsidRPr="00087FBC">
        <w:rPr>
          <w:sz w:val="26"/>
          <w:szCs w:val="26"/>
        </w:rPr>
        <w:t>Far too much</w:t>
      </w:r>
    </w:p>
    <w:p w14:paraId="583E0358" w14:textId="7BDA10FA" w:rsidR="00770CB4" w:rsidRPr="00087FBC" w:rsidRDefault="00770CB4" w:rsidP="00770CB4">
      <w:pPr>
        <w:rPr>
          <w:color w:val="A02B93" w:themeColor="accent5"/>
          <w:sz w:val="26"/>
          <w:szCs w:val="26"/>
        </w:rPr>
      </w:pPr>
      <w:r w:rsidRPr="00087FBC">
        <w:rPr>
          <w:color w:val="A02B93" w:themeColor="accent5"/>
          <w:sz w:val="26"/>
          <w:szCs w:val="26"/>
        </w:rPr>
        <w:t xml:space="preserve">Free text: This is quite variable - applications for strategic funds have been relatively proportional, but the IPSO application process was far too complex for small organisations, using language </w:t>
      </w:r>
      <w:r w:rsidR="00DE2B22" w:rsidRPr="00087FBC">
        <w:rPr>
          <w:color w:val="A02B93" w:themeColor="accent5"/>
          <w:sz w:val="26"/>
          <w:szCs w:val="26"/>
        </w:rPr>
        <w:t>a</w:t>
      </w:r>
      <w:r w:rsidRPr="00087FBC">
        <w:rPr>
          <w:color w:val="A02B93" w:themeColor="accent5"/>
          <w:sz w:val="26"/>
          <w:szCs w:val="26"/>
        </w:rPr>
        <w:t>nd systems that feel impenetrable even to very experienced arts managers.</w:t>
      </w:r>
    </w:p>
    <w:p w14:paraId="01215FC9" w14:textId="77777777" w:rsidR="00EF0DF9" w:rsidRPr="00087FBC" w:rsidRDefault="00EF0DF9" w:rsidP="00EF0DF9">
      <w:pPr>
        <w:rPr>
          <w:sz w:val="26"/>
          <w:szCs w:val="26"/>
        </w:rPr>
      </w:pPr>
      <w:r w:rsidRPr="00087FBC">
        <w:rPr>
          <w:b/>
          <w:bCs/>
          <w:sz w:val="26"/>
          <w:szCs w:val="26"/>
        </w:rPr>
        <w:t>Question 14:</w:t>
      </w:r>
      <w:r w:rsidRPr="00087FBC">
        <w:rPr>
          <w:sz w:val="26"/>
          <w:szCs w:val="26"/>
        </w:rPr>
        <w:t> ACE’s funding decisions are…</w:t>
      </w:r>
    </w:p>
    <w:p w14:paraId="786464DA" w14:textId="77777777" w:rsidR="00EF0DF9" w:rsidRPr="00087FBC" w:rsidRDefault="00EF0DF9" w:rsidP="00EF0DF9">
      <w:pPr>
        <w:numPr>
          <w:ilvl w:val="0"/>
          <w:numId w:val="8"/>
        </w:numPr>
        <w:rPr>
          <w:sz w:val="26"/>
          <w:szCs w:val="26"/>
        </w:rPr>
      </w:pPr>
      <w:r w:rsidRPr="00087FBC">
        <w:rPr>
          <w:sz w:val="26"/>
          <w:szCs w:val="26"/>
        </w:rPr>
        <w:t>Based on clear evidence</w:t>
      </w:r>
    </w:p>
    <w:p w14:paraId="3E7E004C" w14:textId="77777777" w:rsidR="00EF0DF9" w:rsidRPr="00087FBC" w:rsidRDefault="00EF0DF9" w:rsidP="00EF0DF9">
      <w:pPr>
        <w:numPr>
          <w:ilvl w:val="0"/>
          <w:numId w:val="8"/>
        </w:numPr>
        <w:rPr>
          <w:sz w:val="26"/>
          <w:szCs w:val="26"/>
        </w:rPr>
      </w:pPr>
      <w:r w:rsidRPr="00087FBC">
        <w:rPr>
          <w:sz w:val="26"/>
          <w:szCs w:val="26"/>
        </w:rPr>
        <w:t>Reflective of community needs</w:t>
      </w:r>
    </w:p>
    <w:p w14:paraId="02DE47A5" w14:textId="77777777" w:rsidR="00EF0DF9" w:rsidRPr="00087FBC" w:rsidRDefault="00EF0DF9" w:rsidP="00EF0DF9">
      <w:pPr>
        <w:numPr>
          <w:ilvl w:val="0"/>
          <w:numId w:val="8"/>
        </w:numPr>
        <w:rPr>
          <w:sz w:val="26"/>
          <w:szCs w:val="26"/>
        </w:rPr>
      </w:pPr>
      <w:r w:rsidRPr="00087FBC">
        <w:rPr>
          <w:sz w:val="26"/>
          <w:szCs w:val="26"/>
        </w:rPr>
        <w:t>Reflective of national priorities and needs</w:t>
      </w:r>
    </w:p>
    <w:p w14:paraId="246F24DD" w14:textId="77777777" w:rsidR="00EF0DF9" w:rsidRPr="00087FBC" w:rsidRDefault="00EF0DF9" w:rsidP="00EF0DF9">
      <w:pPr>
        <w:numPr>
          <w:ilvl w:val="0"/>
          <w:numId w:val="8"/>
        </w:numPr>
        <w:rPr>
          <w:sz w:val="26"/>
          <w:szCs w:val="26"/>
        </w:rPr>
      </w:pPr>
      <w:r w:rsidRPr="00087FBC">
        <w:rPr>
          <w:sz w:val="26"/>
          <w:szCs w:val="26"/>
        </w:rPr>
        <w:t>Transparent in rationale</w:t>
      </w:r>
    </w:p>
    <w:p w14:paraId="56E5F44C" w14:textId="77777777" w:rsidR="00EF0DF9" w:rsidRPr="00087FBC" w:rsidRDefault="00EF0DF9" w:rsidP="00EF0DF9">
      <w:pPr>
        <w:numPr>
          <w:ilvl w:val="0"/>
          <w:numId w:val="8"/>
        </w:numPr>
        <w:rPr>
          <w:sz w:val="26"/>
          <w:szCs w:val="26"/>
        </w:rPr>
      </w:pPr>
      <w:r w:rsidRPr="00087FBC">
        <w:rPr>
          <w:sz w:val="26"/>
          <w:szCs w:val="26"/>
        </w:rPr>
        <w:t>Consistent in approach</w:t>
      </w:r>
    </w:p>
    <w:p w14:paraId="4ED9F96D" w14:textId="77777777" w:rsidR="00EF0DF9" w:rsidRPr="00087FBC" w:rsidRDefault="00EF0DF9" w:rsidP="00EF0DF9">
      <w:pPr>
        <w:rPr>
          <w:sz w:val="26"/>
          <w:szCs w:val="26"/>
        </w:rPr>
      </w:pPr>
      <w:r w:rsidRPr="00087FBC">
        <w:rPr>
          <w:sz w:val="26"/>
          <w:szCs w:val="26"/>
        </w:rPr>
        <w:t>All with options to choose from:</w:t>
      </w:r>
    </w:p>
    <w:p w14:paraId="1B42A111" w14:textId="77777777" w:rsidR="00EF0DF9" w:rsidRPr="00087FBC" w:rsidRDefault="00EF0DF9" w:rsidP="00EF0DF9">
      <w:pPr>
        <w:numPr>
          <w:ilvl w:val="0"/>
          <w:numId w:val="9"/>
        </w:numPr>
        <w:rPr>
          <w:sz w:val="26"/>
          <w:szCs w:val="26"/>
        </w:rPr>
      </w:pPr>
      <w:r w:rsidRPr="00087FBC">
        <w:rPr>
          <w:sz w:val="26"/>
          <w:szCs w:val="26"/>
        </w:rPr>
        <w:t>Strongly disagree</w:t>
      </w:r>
    </w:p>
    <w:p w14:paraId="6629D42D" w14:textId="77777777" w:rsidR="00EF0DF9" w:rsidRPr="00087FBC" w:rsidRDefault="00EF0DF9" w:rsidP="00EF0DF9">
      <w:pPr>
        <w:numPr>
          <w:ilvl w:val="0"/>
          <w:numId w:val="9"/>
        </w:numPr>
        <w:rPr>
          <w:sz w:val="26"/>
          <w:szCs w:val="26"/>
        </w:rPr>
      </w:pPr>
      <w:r w:rsidRPr="00087FBC">
        <w:rPr>
          <w:sz w:val="26"/>
          <w:szCs w:val="26"/>
        </w:rPr>
        <w:t>Disagree</w:t>
      </w:r>
    </w:p>
    <w:p w14:paraId="6DBDBBBB" w14:textId="77777777" w:rsidR="00EF0DF9" w:rsidRPr="00087FBC" w:rsidRDefault="00EF0DF9" w:rsidP="00EF0DF9">
      <w:pPr>
        <w:numPr>
          <w:ilvl w:val="0"/>
          <w:numId w:val="9"/>
        </w:numPr>
        <w:rPr>
          <w:sz w:val="26"/>
          <w:szCs w:val="26"/>
        </w:rPr>
      </w:pPr>
      <w:r w:rsidRPr="00087FBC">
        <w:rPr>
          <w:sz w:val="26"/>
          <w:szCs w:val="26"/>
        </w:rPr>
        <w:t>Neither agree nor disagree</w:t>
      </w:r>
    </w:p>
    <w:p w14:paraId="22D7D8AA" w14:textId="77777777" w:rsidR="00EF0DF9" w:rsidRPr="00087FBC" w:rsidRDefault="00EF0DF9" w:rsidP="00EF0DF9">
      <w:pPr>
        <w:numPr>
          <w:ilvl w:val="0"/>
          <w:numId w:val="9"/>
        </w:numPr>
        <w:rPr>
          <w:sz w:val="26"/>
          <w:szCs w:val="26"/>
        </w:rPr>
      </w:pPr>
      <w:r w:rsidRPr="00087FBC">
        <w:rPr>
          <w:sz w:val="26"/>
          <w:szCs w:val="26"/>
        </w:rPr>
        <w:t>Agree</w:t>
      </w:r>
    </w:p>
    <w:p w14:paraId="4D9FC29B" w14:textId="77777777" w:rsidR="00EF0DF9" w:rsidRPr="00087FBC" w:rsidRDefault="00EF0DF9" w:rsidP="00EF0DF9">
      <w:pPr>
        <w:numPr>
          <w:ilvl w:val="0"/>
          <w:numId w:val="9"/>
        </w:numPr>
        <w:rPr>
          <w:sz w:val="26"/>
          <w:szCs w:val="26"/>
        </w:rPr>
      </w:pPr>
      <w:r w:rsidRPr="00087FBC">
        <w:rPr>
          <w:sz w:val="26"/>
          <w:szCs w:val="26"/>
        </w:rPr>
        <w:t>Strongly agree</w:t>
      </w:r>
    </w:p>
    <w:p w14:paraId="04F98DC7" w14:textId="77777777" w:rsidR="00EF0DF9" w:rsidRPr="00087FBC" w:rsidRDefault="00EF0DF9" w:rsidP="00EF0DF9">
      <w:pPr>
        <w:rPr>
          <w:sz w:val="26"/>
          <w:szCs w:val="26"/>
        </w:rPr>
      </w:pPr>
      <w:r w:rsidRPr="00087FBC">
        <w:rPr>
          <w:b/>
          <w:bCs/>
          <w:sz w:val="26"/>
          <w:szCs w:val="26"/>
        </w:rPr>
        <w:lastRenderedPageBreak/>
        <w:t>Question 15:</w:t>
      </w:r>
      <w:r w:rsidRPr="00087FBC">
        <w:rPr>
          <w:sz w:val="26"/>
          <w:szCs w:val="26"/>
        </w:rPr>
        <w:t> How clear is ACE in communicating, including when sharing the results and reasons for its funding decisions to applicants?</w:t>
      </w:r>
    </w:p>
    <w:p w14:paraId="74C0BA1F" w14:textId="77777777" w:rsidR="00EF0DF9" w:rsidRPr="00087FBC" w:rsidRDefault="00EF0DF9" w:rsidP="00EF0DF9">
      <w:pPr>
        <w:rPr>
          <w:sz w:val="26"/>
          <w:szCs w:val="26"/>
        </w:rPr>
      </w:pPr>
      <w:r w:rsidRPr="00087FBC">
        <w:rPr>
          <w:sz w:val="26"/>
          <w:szCs w:val="26"/>
        </w:rPr>
        <w:t>Please choose:</w:t>
      </w:r>
    </w:p>
    <w:p w14:paraId="20B12542" w14:textId="77777777" w:rsidR="00EF0DF9" w:rsidRPr="00087FBC" w:rsidRDefault="00EF0DF9" w:rsidP="00EF0DF9">
      <w:pPr>
        <w:numPr>
          <w:ilvl w:val="0"/>
          <w:numId w:val="10"/>
        </w:numPr>
        <w:rPr>
          <w:sz w:val="26"/>
          <w:szCs w:val="26"/>
        </w:rPr>
      </w:pPr>
      <w:r w:rsidRPr="00087FBC">
        <w:rPr>
          <w:sz w:val="26"/>
          <w:szCs w:val="26"/>
        </w:rPr>
        <w:t>Very unclear</w:t>
      </w:r>
    </w:p>
    <w:p w14:paraId="46EF2154" w14:textId="77777777" w:rsidR="00EF0DF9" w:rsidRPr="00087FBC" w:rsidRDefault="00EF0DF9" w:rsidP="00EF0DF9">
      <w:pPr>
        <w:numPr>
          <w:ilvl w:val="0"/>
          <w:numId w:val="10"/>
        </w:numPr>
        <w:rPr>
          <w:color w:val="77206D" w:themeColor="accent5" w:themeShade="BF"/>
          <w:sz w:val="26"/>
          <w:szCs w:val="26"/>
        </w:rPr>
      </w:pPr>
      <w:r w:rsidRPr="00087FBC">
        <w:rPr>
          <w:color w:val="77206D" w:themeColor="accent5" w:themeShade="BF"/>
          <w:sz w:val="26"/>
          <w:szCs w:val="26"/>
        </w:rPr>
        <w:t>Somewhat unclear</w:t>
      </w:r>
    </w:p>
    <w:p w14:paraId="5EDE70E0" w14:textId="77777777" w:rsidR="00EF0DF9" w:rsidRPr="00087FBC" w:rsidRDefault="00EF0DF9" w:rsidP="00EF0DF9">
      <w:pPr>
        <w:numPr>
          <w:ilvl w:val="0"/>
          <w:numId w:val="10"/>
        </w:numPr>
        <w:rPr>
          <w:sz w:val="26"/>
          <w:szCs w:val="26"/>
        </w:rPr>
      </w:pPr>
      <w:r w:rsidRPr="00087FBC">
        <w:rPr>
          <w:sz w:val="26"/>
          <w:szCs w:val="26"/>
        </w:rPr>
        <w:t>Neither clear nor unclear</w:t>
      </w:r>
    </w:p>
    <w:p w14:paraId="169D27A8" w14:textId="77777777" w:rsidR="00EF0DF9" w:rsidRPr="00087FBC" w:rsidRDefault="00EF0DF9" w:rsidP="00EF0DF9">
      <w:pPr>
        <w:numPr>
          <w:ilvl w:val="0"/>
          <w:numId w:val="10"/>
        </w:numPr>
        <w:rPr>
          <w:sz w:val="26"/>
          <w:szCs w:val="26"/>
        </w:rPr>
      </w:pPr>
      <w:r w:rsidRPr="00087FBC">
        <w:rPr>
          <w:sz w:val="26"/>
          <w:szCs w:val="26"/>
        </w:rPr>
        <w:t>Somewhat clear</w:t>
      </w:r>
    </w:p>
    <w:p w14:paraId="26070930" w14:textId="77777777" w:rsidR="00EF0DF9" w:rsidRPr="00087FBC" w:rsidRDefault="00EF0DF9" w:rsidP="00EF0DF9">
      <w:pPr>
        <w:numPr>
          <w:ilvl w:val="0"/>
          <w:numId w:val="10"/>
        </w:numPr>
        <w:rPr>
          <w:sz w:val="26"/>
          <w:szCs w:val="26"/>
        </w:rPr>
      </w:pPr>
      <w:r w:rsidRPr="00087FBC">
        <w:rPr>
          <w:sz w:val="26"/>
          <w:szCs w:val="26"/>
        </w:rPr>
        <w:t>Very clear</w:t>
      </w:r>
    </w:p>
    <w:p w14:paraId="76F82FE8" w14:textId="77777777" w:rsidR="00EF0DF9" w:rsidRPr="00087FBC" w:rsidRDefault="00EF0DF9" w:rsidP="00EF0DF9">
      <w:pPr>
        <w:numPr>
          <w:ilvl w:val="0"/>
          <w:numId w:val="10"/>
        </w:numPr>
        <w:rPr>
          <w:sz w:val="26"/>
          <w:szCs w:val="26"/>
        </w:rPr>
      </w:pPr>
      <w:r w:rsidRPr="00087FBC">
        <w:rPr>
          <w:sz w:val="26"/>
          <w:szCs w:val="26"/>
        </w:rPr>
        <w:t>Do not know</w:t>
      </w:r>
    </w:p>
    <w:p w14:paraId="2A52BD56" w14:textId="77777777" w:rsidR="00EF0DF9" w:rsidRPr="00087FBC" w:rsidRDefault="00EF0DF9" w:rsidP="00EF0DF9">
      <w:pPr>
        <w:rPr>
          <w:sz w:val="26"/>
          <w:szCs w:val="26"/>
        </w:rPr>
      </w:pPr>
      <w:r w:rsidRPr="00087FBC">
        <w:rPr>
          <w:b/>
          <w:bCs/>
          <w:sz w:val="26"/>
          <w:szCs w:val="26"/>
        </w:rPr>
        <w:t>Question 16:</w:t>
      </w:r>
      <w:r w:rsidRPr="00087FBC">
        <w:rPr>
          <w:sz w:val="26"/>
          <w:szCs w:val="26"/>
        </w:rPr>
        <w:t> Please rate your agreement with the following statements:</w:t>
      </w:r>
    </w:p>
    <w:p w14:paraId="43364EDB" w14:textId="77777777" w:rsidR="00EF0DF9" w:rsidRPr="00087FBC" w:rsidRDefault="00EF0DF9" w:rsidP="00EF0DF9">
      <w:pPr>
        <w:numPr>
          <w:ilvl w:val="0"/>
          <w:numId w:val="11"/>
        </w:numPr>
        <w:rPr>
          <w:sz w:val="26"/>
          <w:szCs w:val="26"/>
        </w:rPr>
      </w:pPr>
      <w:r w:rsidRPr="00087FBC">
        <w:rPr>
          <w:sz w:val="26"/>
          <w:szCs w:val="26"/>
        </w:rPr>
        <w:t>16.1. ACE clearly defines the intended outcomes and impacts of its funding programmes</w:t>
      </w:r>
    </w:p>
    <w:p w14:paraId="157BED65" w14:textId="77777777" w:rsidR="00EF0DF9" w:rsidRPr="00087FBC" w:rsidRDefault="00EF0DF9" w:rsidP="00EF0DF9">
      <w:pPr>
        <w:numPr>
          <w:ilvl w:val="0"/>
          <w:numId w:val="11"/>
        </w:numPr>
        <w:rPr>
          <w:sz w:val="26"/>
          <w:szCs w:val="26"/>
        </w:rPr>
      </w:pPr>
      <w:r w:rsidRPr="00087FBC">
        <w:rPr>
          <w:sz w:val="26"/>
          <w:szCs w:val="26"/>
        </w:rPr>
        <w:t>16.2. ACE collects relevant data to measure the actual outcomes and impacts achieved</w:t>
      </w:r>
    </w:p>
    <w:p w14:paraId="4E4EFA42" w14:textId="77777777" w:rsidR="00EF0DF9" w:rsidRPr="00087FBC" w:rsidRDefault="00EF0DF9" w:rsidP="00EF0DF9">
      <w:pPr>
        <w:numPr>
          <w:ilvl w:val="0"/>
          <w:numId w:val="11"/>
        </w:numPr>
        <w:rPr>
          <w:sz w:val="26"/>
          <w:szCs w:val="26"/>
        </w:rPr>
      </w:pPr>
      <w:r w:rsidRPr="00087FBC">
        <w:rPr>
          <w:sz w:val="26"/>
          <w:szCs w:val="26"/>
        </w:rPr>
        <w:t>16.3. ACE transparently reports on the demonstrated impacts of its investments</w:t>
      </w:r>
    </w:p>
    <w:p w14:paraId="46E38327" w14:textId="77777777" w:rsidR="00EF0DF9" w:rsidRPr="00087FBC" w:rsidRDefault="00EF0DF9" w:rsidP="00EF0DF9">
      <w:pPr>
        <w:numPr>
          <w:ilvl w:val="0"/>
          <w:numId w:val="11"/>
        </w:numPr>
        <w:rPr>
          <w:sz w:val="26"/>
          <w:szCs w:val="26"/>
        </w:rPr>
      </w:pPr>
      <w:r w:rsidRPr="00087FBC">
        <w:rPr>
          <w:sz w:val="26"/>
          <w:szCs w:val="26"/>
        </w:rPr>
        <w:t>16.4. The information ACE provides about its impacts is easy for the public to understand</w:t>
      </w:r>
    </w:p>
    <w:p w14:paraId="212B4C75" w14:textId="77777777" w:rsidR="00EF0DF9" w:rsidRPr="00087FBC" w:rsidRDefault="00EF0DF9" w:rsidP="00EF0DF9">
      <w:pPr>
        <w:numPr>
          <w:ilvl w:val="0"/>
          <w:numId w:val="11"/>
        </w:numPr>
        <w:rPr>
          <w:sz w:val="26"/>
          <w:szCs w:val="26"/>
        </w:rPr>
      </w:pPr>
      <w:r w:rsidRPr="00087FBC">
        <w:rPr>
          <w:sz w:val="26"/>
          <w:szCs w:val="26"/>
        </w:rPr>
        <w:t>16.5. ACE’s approach to measuring and communicating impact is effective in holding the organisation accountable</w:t>
      </w:r>
    </w:p>
    <w:p w14:paraId="1520DD74" w14:textId="77777777" w:rsidR="00EF0DF9" w:rsidRPr="00087FBC" w:rsidRDefault="00EF0DF9" w:rsidP="00EF0DF9">
      <w:pPr>
        <w:rPr>
          <w:sz w:val="26"/>
          <w:szCs w:val="26"/>
        </w:rPr>
      </w:pPr>
      <w:r w:rsidRPr="00087FBC">
        <w:rPr>
          <w:sz w:val="26"/>
          <w:szCs w:val="26"/>
        </w:rPr>
        <w:t>All with the following options to choose from:</w:t>
      </w:r>
    </w:p>
    <w:p w14:paraId="28DC606B" w14:textId="77777777" w:rsidR="00EF0DF9" w:rsidRPr="00087FBC" w:rsidRDefault="00EF0DF9" w:rsidP="00EF0DF9">
      <w:pPr>
        <w:numPr>
          <w:ilvl w:val="0"/>
          <w:numId w:val="12"/>
        </w:numPr>
        <w:rPr>
          <w:sz w:val="26"/>
          <w:szCs w:val="26"/>
        </w:rPr>
      </w:pPr>
      <w:r w:rsidRPr="00087FBC">
        <w:rPr>
          <w:sz w:val="26"/>
          <w:szCs w:val="26"/>
        </w:rPr>
        <w:t>Strongly disagree</w:t>
      </w:r>
    </w:p>
    <w:p w14:paraId="296BA1F8" w14:textId="77777777" w:rsidR="00EF0DF9" w:rsidRPr="00087FBC" w:rsidRDefault="00EF0DF9" w:rsidP="00EF0DF9">
      <w:pPr>
        <w:numPr>
          <w:ilvl w:val="0"/>
          <w:numId w:val="12"/>
        </w:numPr>
        <w:rPr>
          <w:sz w:val="26"/>
          <w:szCs w:val="26"/>
        </w:rPr>
      </w:pPr>
      <w:r w:rsidRPr="00087FBC">
        <w:rPr>
          <w:sz w:val="26"/>
          <w:szCs w:val="26"/>
        </w:rPr>
        <w:t>Disagree</w:t>
      </w:r>
    </w:p>
    <w:p w14:paraId="21316A4E" w14:textId="77777777" w:rsidR="00EF0DF9" w:rsidRPr="00087FBC" w:rsidRDefault="00EF0DF9" w:rsidP="00EF0DF9">
      <w:pPr>
        <w:numPr>
          <w:ilvl w:val="0"/>
          <w:numId w:val="12"/>
        </w:numPr>
        <w:rPr>
          <w:sz w:val="26"/>
          <w:szCs w:val="26"/>
        </w:rPr>
      </w:pPr>
      <w:r w:rsidRPr="00087FBC">
        <w:rPr>
          <w:sz w:val="26"/>
          <w:szCs w:val="26"/>
        </w:rPr>
        <w:t>Neither agree nor disagree</w:t>
      </w:r>
    </w:p>
    <w:p w14:paraId="7FC8098D" w14:textId="77777777" w:rsidR="00EF0DF9" w:rsidRPr="00087FBC" w:rsidRDefault="00EF0DF9" w:rsidP="00EF0DF9">
      <w:pPr>
        <w:numPr>
          <w:ilvl w:val="0"/>
          <w:numId w:val="12"/>
        </w:numPr>
        <w:rPr>
          <w:sz w:val="26"/>
          <w:szCs w:val="26"/>
        </w:rPr>
      </w:pPr>
      <w:r w:rsidRPr="00087FBC">
        <w:rPr>
          <w:sz w:val="26"/>
          <w:szCs w:val="26"/>
        </w:rPr>
        <w:t>Agree</w:t>
      </w:r>
    </w:p>
    <w:p w14:paraId="3823508C" w14:textId="77777777" w:rsidR="00EF0DF9" w:rsidRPr="00087FBC" w:rsidRDefault="00EF0DF9" w:rsidP="00EF0DF9">
      <w:pPr>
        <w:numPr>
          <w:ilvl w:val="0"/>
          <w:numId w:val="12"/>
        </w:numPr>
        <w:rPr>
          <w:sz w:val="26"/>
          <w:szCs w:val="26"/>
        </w:rPr>
      </w:pPr>
      <w:r w:rsidRPr="00087FBC">
        <w:rPr>
          <w:sz w:val="26"/>
          <w:szCs w:val="26"/>
        </w:rPr>
        <w:t>Strongly agree</w:t>
      </w:r>
    </w:p>
    <w:p w14:paraId="3DD5DB1C" w14:textId="77777777" w:rsidR="00EF0DF9" w:rsidRPr="00087FBC" w:rsidRDefault="00EF0DF9" w:rsidP="00EF0DF9">
      <w:pPr>
        <w:numPr>
          <w:ilvl w:val="0"/>
          <w:numId w:val="12"/>
        </w:numPr>
        <w:rPr>
          <w:sz w:val="26"/>
          <w:szCs w:val="26"/>
        </w:rPr>
      </w:pPr>
      <w:r w:rsidRPr="00087FBC">
        <w:rPr>
          <w:sz w:val="26"/>
          <w:szCs w:val="26"/>
        </w:rPr>
        <w:t>Don’t know</w:t>
      </w:r>
    </w:p>
    <w:p w14:paraId="50438941" w14:textId="77777777" w:rsidR="00EF0DF9" w:rsidRPr="00087FBC" w:rsidRDefault="00EF0DF9" w:rsidP="00EF0DF9">
      <w:pPr>
        <w:rPr>
          <w:sz w:val="26"/>
          <w:szCs w:val="26"/>
        </w:rPr>
      </w:pPr>
      <w:r w:rsidRPr="00087FBC">
        <w:rPr>
          <w:b/>
          <w:bCs/>
          <w:sz w:val="26"/>
          <w:szCs w:val="26"/>
        </w:rPr>
        <w:lastRenderedPageBreak/>
        <w:t>Question 17:</w:t>
      </w:r>
      <w:r w:rsidRPr="00087FBC">
        <w:rPr>
          <w:sz w:val="26"/>
          <w:szCs w:val="26"/>
        </w:rPr>
        <w:t> What, if anything, do you think ACE could do to better measure and communicate its impact? - [free text box]</w:t>
      </w:r>
    </w:p>
    <w:p w14:paraId="32CFEE0E" w14:textId="228E0504" w:rsidR="004101AF" w:rsidRPr="00087FBC" w:rsidRDefault="000C6FB7" w:rsidP="00B85284">
      <w:pPr>
        <w:rPr>
          <w:color w:val="A02B93" w:themeColor="accent5"/>
          <w:sz w:val="26"/>
          <w:szCs w:val="26"/>
        </w:rPr>
      </w:pPr>
      <w:r w:rsidRPr="00087FBC">
        <w:rPr>
          <w:color w:val="A02B93" w:themeColor="accent5"/>
          <w:sz w:val="26"/>
          <w:szCs w:val="26"/>
        </w:rPr>
        <w:t xml:space="preserve">We think ACE needs to substantially simplify its </w:t>
      </w:r>
      <w:r w:rsidR="004101AF" w:rsidRPr="00087FBC">
        <w:rPr>
          <w:color w:val="A02B93" w:themeColor="accent5"/>
          <w:sz w:val="26"/>
          <w:szCs w:val="26"/>
        </w:rPr>
        <w:t>systems</w:t>
      </w:r>
      <w:r w:rsidR="00AF435D" w:rsidRPr="00087FBC">
        <w:rPr>
          <w:color w:val="A02B93" w:themeColor="accent5"/>
          <w:sz w:val="26"/>
          <w:szCs w:val="26"/>
        </w:rPr>
        <w:t xml:space="preserve">: </w:t>
      </w:r>
      <w:r w:rsidRPr="00087FBC">
        <w:rPr>
          <w:color w:val="A02B93" w:themeColor="accent5"/>
          <w:sz w:val="26"/>
          <w:szCs w:val="26"/>
        </w:rPr>
        <w:t xml:space="preserve">at present the NPOs and IPSOs are required to use the ACE site, </w:t>
      </w:r>
      <w:proofErr w:type="spellStart"/>
      <w:r w:rsidRPr="00087FBC">
        <w:rPr>
          <w:color w:val="A02B93" w:themeColor="accent5"/>
          <w:sz w:val="26"/>
          <w:szCs w:val="26"/>
        </w:rPr>
        <w:t>G</w:t>
      </w:r>
      <w:r w:rsidR="004101AF" w:rsidRPr="00087FBC">
        <w:rPr>
          <w:color w:val="A02B93" w:themeColor="accent5"/>
          <w:sz w:val="26"/>
          <w:szCs w:val="26"/>
        </w:rPr>
        <w:t>rantium</w:t>
      </w:r>
      <w:proofErr w:type="spellEnd"/>
      <w:r w:rsidRPr="00087FBC">
        <w:rPr>
          <w:color w:val="A02B93" w:themeColor="accent5"/>
          <w:sz w:val="26"/>
          <w:szCs w:val="26"/>
        </w:rPr>
        <w:t>, I</w:t>
      </w:r>
      <w:r w:rsidR="00AF435D" w:rsidRPr="00087FBC">
        <w:rPr>
          <w:color w:val="A02B93" w:themeColor="accent5"/>
          <w:sz w:val="26"/>
          <w:szCs w:val="26"/>
        </w:rPr>
        <w:t>lluminate</w:t>
      </w:r>
      <w:r w:rsidRPr="00087FBC">
        <w:rPr>
          <w:color w:val="A02B93" w:themeColor="accent5"/>
          <w:sz w:val="26"/>
          <w:szCs w:val="26"/>
        </w:rPr>
        <w:t xml:space="preserve">, a separate </w:t>
      </w:r>
      <w:r w:rsidR="002C385C" w:rsidRPr="00087FBC">
        <w:rPr>
          <w:color w:val="A02B93" w:themeColor="accent5"/>
          <w:sz w:val="26"/>
          <w:szCs w:val="26"/>
        </w:rPr>
        <w:t>annual survey</w:t>
      </w:r>
      <w:r w:rsidRPr="00087FBC">
        <w:rPr>
          <w:color w:val="A02B93" w:themeColor="accent5"/>
          <w:sz w:val="26"/>
          <w:szCs w:val="26"/>
        </w:rPr>
        <w:t xml:space="preserve"> system</w:t>
      </w:r>
      <w:r w:rsidR="002C385C" w:rsidRPr="00087FBC">
        <w:rPr>
          <w:color w:val="A02B93" w:themeColor="accent5"/>
          <w:sz w:val="26"/>
          <w:szCs w:val="26"/>
        </w:rPr>
        <w:t xml:space="preserve">; </w:t>
      </w:r>
      <w:r w:rsidRPr="00087FBC">
        <w:rPr>
          <w:color w:val="A02B93" w:themeColor="accent5"/>
          <w:sz w:val="26"/>
          <w:szCs w:val="26"/>
        </w:rPr>
        <w:t xml:space="preserve">and a separate system for carbon footprint reporting. There are simply </w:t>
      </w:r>
      <w:r w:rsidR="002C385C" w:rsidRPr="00087FBC">
        <w:rPr>
          <w:color w:val="A02B93" w:themeColor="accent5"/>
          <w:sz w:val="26"/>
          <w:szCs w:val="26"/>
        </w:rPr>
        <w:t xml:space="preserve">too many </w:t>
      </w:r>
      <w:r w:rsidR="006308D8" w:rsidRPr="00087FBC">
        <w:rPr>
          <w:color w:val="A02B93" w:themeColor="accent5"/>
          <w:sz w:val="26"/>
          <w:szCs w:val="26"/>
        </w:rPr>
        <w:t xml:space="preserve">inconsistent </w:t>
      </w:r>
      <w:r w:rsidR="002C385C" w:rsidRPr="00087FBC">
        <w:rPr>
          <w:color w:val="A02B93" w:themeColor="accent5"/>
          <w:sz w:val="26"/>
          <w:szCs w:val="26"/>
        </w:rPr>
        <w:t>formats, most of which are only fit</w:t>
      </w:r>
      <w:r w:rsidR="006308D8" w:rsidRPr="00087FBC">
        <w:rPr>
          <w:color w:val="A02B93" w:themeColor="accent5"/>
          <w:sz w:val="26"/>
          <w:szCs w:val="26"/>
        </w:rPr>
        <w:t>-</w:t>
      </w:r>
      <w:r w:rsidR="002C385C" w:rsidRPr="00087FBC">
        <w:rPr>
          <w:color w:val="A02B93" w:themeColor="accent5"/>
          <w:sz w:val="26"/>
          <w:szCs w:val="26"/>
        </w:rPr>
        <w:t>for</w:t>
      </w:r>
      <w:r w:rsidR="006308D8" w:rsidRPr="00087FBC">
        <w:rPr>
          <w:color w:val="A02B93" w:themeColor="accent5"/>
          <w:sz w:val="26"/>
          <w:szCs w:val="26"/>
        </w:rPr>
        <w:t>-</w:t>
      </w:r>
      <w:r w:rsidR="002C385C" w:rsidRPr="00087FBC">
        <w:rPr>
          <w:color w:val="A02B93" w:themeColor="accent5"/>
          <w:sz w:val="26"/>
          <w:szCs w:val="26"/>
        </w:rPr>
        <w:t>purpose for a proportion of grantees</w:t>
      </w:r>
      <w:r w:rsidRPr="00087FBC">
        <w:rPr>
          <w:color w:val="A02B93" w:themeColor="accent5"/>
          <w:sz w:val="26"/>
          <w:szCs w:val="26"/>
        </w:rPr>
        <w:t xml:space="preserve">. </w:t>
      </w:r>
      <w:r w:rsidR="00B85284" w:rsidRPr="00087FBC">
        <w:rPr>
          <w:color w:val="A02B93" w:themeColor="accent5"/>
          <w:sz w:val="26"/>
          <w:szCs w:val="26"/>
        </w:rPr>
        <w:t xml:space="preserve">ACE is sometimes slow to acknowledge the capacity and time required to manage these systems. </w:t>
      </w:r>
      <w:r w:rsidR="002C385C" w:rsidRPr="00087FBC">
        <w:rPr>
          <w:color w:val="A02B93" w:themeColor="accent5"/>
          <w:sz w:val="26"/>
          <w:szCs w:val="26"/>
        </w:rPr>
        <w:t xml:space="preserve"> </w:t>
      </w:r>
    </w:p>
    <w:p w14:paraId="30B2610C" w14:textId="39911B27" w:rsidR="00B85284" w:rsidRPr="00087FBC" w:rsidRDefault="006308D8" w:rsidP="004070B8">
      <w:pPr>
        <w:rPr>
          <w:color w:val="A02B93" w:themeColor="accent5"/>
          <w:sz w:val="26"/>
          <w:szCs w:val="26"/>
        </w:rPr>
      </w:pPr>
      <w:r w:rsidRPr="00087FBC">
        <w:rPr>
          <w:color w:val="A02B93" w:themeColor="accent5"/>
          <w:sz w:val="26"/>
          <w:szCs w:val="26"/>
        </w:rPr>
        <w:t xml:space="preserve">We think ACE could consult more inclusively </w:t>
      </w:r>
      <w:r w:rsidR="00B85284" w:rsidRPr="00087FBC">
        <w:rPr>
          <w:color w:val="A02B93" w:themeColor="accent5"/>
          <w:sz w:val="26"/>
          <w:szCs w:val="26"/>
        </w:rPr>
        <w:t xml:space="preserve">and transparently </w:t>
      </w:r>
      <w:r w:rsidRPr="00087FBC">
        <w:rPr>
          <w:color w:val="A02B93" w:themeColor="accent5"/>
          <w:sz w:val="26"/>
          <w:szCs w:val="26"/>
        </w:rPr>
        <w:t xml:space="preserve">on the </w:t>
      </w:r>
      <w:r w:rsidR="004D71F7" w:rsidRPr="00087FBC">
        <w:rPr>
          <w:color w:val="A02B93" w:themeColor="accent5"/>
          <w:sz w:val="26"/>
          <w:szCs w:val="26"/>
        </w:rPr>
        <w:t xml:space="preserve">development of </w:t>
      </w:r>
      <w:r w:rsidRPr="00087FBC">
        <w:rPr>
          <w:color w:val="A02B93" w:themeColor="accent5"/>
          <w:sz w:val="26"/>
          <w:szCs w:val="26"/>
        </w:rPr>
        <w:t xml:space="preserve">these </w:t>
      </w:r>
      <w:r w:rsidR="004D71F7" w:rsidRPr="00087FBC">
        <w:rPr>
          <w:color w:val="A02B93" w:themeColor="accent5"/>
          <w:sz w:val="26"/>
          <w:szCs w:val="26"/>
        </w:rPr>
        <w:t>systems</w:t>
      </w:r>
      <w:r w:rsidRPr="00087FBC">
        <w:rPr>
          <w:color w:val="A02B93" w:themeColor="accent5"/>
          <w:sz w:val="26"/>
          <w:szCs w:val="26"/>
        </w:rPr>
        <w:t xml:space="preserve">; it’s </w:t>
      </w:r>
      <w:r w:rsidR="0099173C" w:rsidRPr="00087FBC">
        <w:rPr>
          <w:color w:val="A02B93" w:themeColor="accent5"/>
          <w:sz w:val="26"/>
          <w:szCs w:val="26"/>
        </w:rPr>
        <w:t xml:space="preserve">often </w:t>
      </w:r>
      <w:r w:rsidRPr="00087FBC">
        <w:rPr>
          <w:color w:val="A02B93" w:themeColor="accent5"/>
          <w:sz w:val="26"/>
          <w:szCs w:val="26"/>
        </w:rPr>
        <w:t>unclear how these consultation processes work</w:t>
      </w:r>
      <w:r w:rsidR="0099173C" w:rsidRPr="00087FBC">
        <w:rPr>
          <w:color w:val="A02B93" w:themeColor="accent5"/>
          <w:sz w:val="26"/>
          <w:szCs w:val="26"/>
        </w:rPr>
        <w:t xml:space="preserve"> and consequently funded organisations quickly feel left out</w:t>
      </w:r>
      <w:r w:rsidRPr="00087FBC">
        <w:rPr>
          <w:color w:val="A02B93" w:themeColor="accent5"/>
          <w:sz w:val="26"/>
          <w:szCs w:val="26"/>
        </w:rPr>
        <w:t>.</w:t>
      </w:r>
      <w:r w:rsidR="004D71F7" w:rsidRPr="00087FBC">
        <w:rPr>
          <w:color w:val="A02B93" w:themeColor="accent5"/>
          <w:sz w:val="26"/>
          <w:szCs w:val="26"/>
        </w:rPr>
        <w:t xml:space="preserve"> </w:t>
      </w:r>
    </w:p>
    <w:p w14:paraId="4A9343C9" w14:textId="2C914343" w:rsidR="00746B97" w:rsidRPr="00087FBC" w:rsidRDefault="00AF447E" w:rsidP="00EF0DF9">
      <w:pPr>
        <w:rPr>
          <w:color w:val="A02B93" w:themeColor="accent5"/>
          <w:sz w:val="26"/>
          <w:szCs w:val="26"/>
        </w:rPr>
      </w:pPr>
      <w:r w:rsidRPr="00087FBC">
        <w:rPr>
          <w:color w:val="A02B93" w:themeColor="accent5"/>
          <w:sz w:val="26"/>
          <w:szCs w:val="26"/>
        </w:rPr>
        <w:t>More intelligent</w:t>
      </w:r>
      <w:r w:rsidR="00B85284" w:rsidRPr="00087FBC">
        <w:rPr>
          <w:color w:val="A02B93" w:themeColor="accent5"/>
          <w:sz w:val="26"/>
          <w:szCs w:val="26"/>
        </w:rPr>
        <w:t>, streamlined systems could be</w:t>
      </w:r>
      <w:r w:rsidRPr="00087FBC">
        <w:rPr>
          <w:color w:val="A02B93" w:themeColor="accent5"/>
          <w:sz w:val="26"/>
          <w:szCs w:val="26"/>
        </w:rPr>
        <w:t xml:space="preserve"> </w:t>
      </w:r>
      <w:proofErr w:type="gramStart"/>
      <w:r w:rsidRPr="00087FBC">
        <w:rPr>
          <w:color w:val="A02B93" w:themeColor="accent5"/>
          <w:sz w:val="26"/>
          <w:szCs w:val="26"/>
        </w:rPr>
        <w:t>lighter</w:t>
      </w:r>
      <w:r w:rsidR="00B85284" w:rsidRPr="00087FBC">
        <w:rPr>
          <w:color w:val="A02B93" w:themeColor="accent5"/>
          <w:sz w:val="26"/>
          <w:szCs w:val="26"/>
        </w:rPr>
        <w:t>-</w:t>
      </w:r>
      <w:r w:rsidRPr="00087FBC">
        <w:rPr>
          <w:color w:val="A02B93" w:themeColor="accent5"/>
          <w:sz w:val="26"/>
          <w:szCs w:val="26"/>
        </w:rPr>
        <w:t>touch</w:t>
      </w:r>
      <w:proofErr w:type="gramEnd"/>
      <w:r w:rsidRPr="00087FBC">
        <w:rPr>
          <w:color w:val="A02B93" w:themeColor="accent5"/>
          <w:sz w:val="26"/>
          <w:szCs w:val="26"/>
        </w:rPr>
        <w:t xml:space="preserve"> but generate more effective data</w:t>
      </w:r>
      <w:r w:rsidR="00E0779A" w:rsidRPr="00087FBC">
        <w:rPr>
          <w:color w:val="A02B93" w:themeColor="accent5"/>
          <w:sz w:val="26"/>
          <w:szCs w:val="26"/>
        </w:rPr>
        <w:t xml:space="preserve">. </w:t>
      </w:r>
      <w:r w:rsidR="00DE2B22" w:rsidRPr="00087FBC">
        <w:rPr>
          <w:color w:val="A02B93" w:themeColor="accent5"/>
          <w:sz w:val="26"/>
          <w:szCs w:val="26"/>
        </w:rPr>
        <w:t>See Question 4 above: we also feel ACE could work more effectively with other funders to provide consistent ways of measuring impact that are derived from simple data from grantees in combination with existing population-level research.</w:t>
      </w:r>
    </w:p>
    <w:p w14:paraId="61DCAEB1" w14:textId="6FE52B71" w:rsidR="00EF0DF9" w:rsidRPr="00087FBC" w:rsidRDefault="00EF0DF9" w:rsidP="004070B8">
      <w:pPr>
        <w:rPr>
          <w:b/>
          <w:bCs/>
          <w:sz w:val="26"/>
          <w:szCs w:val="26"/>
        </w:rPr>
      </w:pPr>
      <w:r w:rsidRPr="00087FBC">
        <w:rPr>
          <w:b/>
          <w:bCs/>
          <w:sz w:val="26"/>
          <w:szCs w:val="26"/>
        </w:rPr>
        <w:t>Survey questions - working relationships and partnerships</w:t>
      </w:r>
    </w:p>
    <w:p w14:paraId="6A26B9F4" w14:textId="77777777" w:rsidR="00EF0DF9" w:rsidRPr="00087FBC" w:rsidRDefault="00EF0DF9" w:rsidP="00EF0DF9">
      <w:pPr>
        <w:rPr>
          <w:sz w:val="26"/>
          <w:szCs w:val="26"/>
        </w:rPr>
      </w:pPr>
      <w:r w:rsidRPr="00087FBC">
        <w:rPr>
          <w:b/>
          <w:bCs/>
          <w:sz w:val="26"/>
          <w:szCs w:val="26"/>
        </w:rPr>
        <w:t>Question 18:</w:t>
      </w:r>
      <w:r w:rsidRPr="00087FBC">
        <w:rPr>
          <w:sz w:val="26"/>
          <w:szCs w:val="26"/>
        </w:rPr>
        <w:t> Based on your experience or knowledge, please rate the following aspects of Arts Council England’s engagement with local stakeholders:</w:t>
      </w:r>
    </w:p>
    <w:p w14:paraId="6AB8B6EE" w14:textId="77777777" w:rsidR="00EF0DF9" w:rsidRPr="00087FBC" w:rsidRDefault="00EF0DF9" w:rsidP="00EF0DF9">
      <w:pPr>
        <w:numPr>
          <w:ilvl w:val="0"/>
          <w:numId w:val="13"/>
        </w:numPr>
        <w:rPr>
          <w:sz w:val="26"/>
          <w:szCs w:val="26"/>
        </w:rPr>
      </w:pPr>
      <w:r w:rsidRPr="00087FBC">
        <w:rPr>
          <w:sz w:val="26"/>
          <w:szCs w:val="26"/>
        </w:rPr>
        <w:t>18.1. ACE’s efforts to actively engage with regional stakeholders and other relevant Public Bodies / organisations</w:t>
      </w:r>
    </w:p>
    <w:p w14:paraId="4B4EBAE0" w14:textId="77777777" w:rsidR="00EF0DF9" w:rsidRPr="00087FBC" w:rsidRDefault="00EF0DF9" w:rsidP="00EF0DF9">
      <w:pPr>
        <w:numPr>
          <w:ilvl w:val="0"/>
          <w:numId w:val="13"/>
        </w:numPr>
        <w:rPr>
          <w:sz w:val="26"/>
          <w:szCs w:val="26"/>
        </w:rPr>
      </w:pPr>
      <w:r w:rsidRPr="00087FBC">
        <w:rPr>
          <w:sz w:val="26"/>
          <w:szCs w:val="26"/>
        </w:rPr>
        <w:t>18.2. ACE’s efforts to actively involve local organisations, and community groups in decision-making</w:t>
      </w:r>
    </w:p>
    <w:p w14:paraId="26640B3A" w14:textId="77777777" w:rsidR="00EF0DF9" w:rsidRPr="00087FBC" w:rsidRDefault="00EF0DF9" w:rsidP="00EF0DF9">
      <w:pPr>
        <w:numPr>
          <w:ilvl w:val="0"/>
          <w:numId w:val="13"/>
        </w:numPr>
        <w:rPr>
          <w:sz w:val="26"/>
          <w:szCs w:val="26"/>
        </w:rPr>
      </w:pPr>
      <w:r w:rsidRPr="00087FBC">
        <w:rPr>
          <w:sz w:val="26"/>
          <w:szCs w:val="26"/>
        </w:rPr>
        <w:t>18.3. ACE’s incorporation of local stakeholder input when setting funding priorities and program designs</w:t>
      </w:r>
    </w:p>
    <w:p w14:paraId="670F8077" w14:textId="77777777" w:rsidR="00EF0DF9" w:rsidRPr="00087FBC" w:rsidRDefault="00EF0DF9" w:rsidP="00EF0DF9">
      <w:pPr>
        <w:numPr>
          <w:ilvl w:val="0"/>
          <w:numId w:val="13"/>
        </w:numPr>
        <w:rPr>
          <w:sz w:val="26"/>
          <w:szCs w:val="26"/>
        </w:rPr>
      </w:pPr>
      <w:r w:rsidRPr="00087FBC">
        <w:rPr>
          <w:sz w:val="26"/>
          <w:szCs w:val="26"/>
        </w:rPr>
        <w:t>18.4. ACE’s transparency in communicating how local stakeholder feedback influences its decisions</w:t>
      </w:r>
    </w:p>
    <w:p w14:paraId="58C0519C" w14:textId="77777777" w:rsidR="00EF0DF9" w:rsidRPr="00087FBC" w:rsidRDefault="00EF0DF9" w:rsidP="00EF0DF9">
      <w:pPr>
        <w:numPr>
          <w:ilvl w:val="0"/>
          <w:numId w:val="13"/>
        </w:numPr>
        <w:rPr>
          <w:sz w:val="26"/>
          <w:szCs w:val="26"/>
        </w:rPr>
      </w:pPr>
      <w:r w:rsidRPr="00087FBC">
        <w:rPr>
          <w:sz w:val="26"/>
          <w:szCs w:val="26"/>
        </w:rPr>
        <w:t>18.5. ACE’s efforts to engage with diverse communities including in deprived areas</w:t>
      </w:r>
    </w:p>
    <w:p w14:paraId="6507BB97" w14:textId="77777777" w:rsidR="00EF0DF9" w:rsidRPr="00087FBC" w:rsidRDefault="00EF0DF9" w:rsidP="00EF0DF9">
      <w:pPr>
        <w:rPr>
          <w:sz w:val="26"/>
          <w:szCs w:val="26"/>
        </w:rPr>
      </w:pPr>
      <w:r w:rsidRPr="00087FBC">
        <w:rPr>
          <w:sz w:val="26"/>
          <w:szCs w:val="26"/>
        </w:rPr>
        <w:t>All with the following options to choose from:</w:t>
      </w:r>
    </w:p>
    <w:p w14:paraId="74B47B99" w14:textId="77777777" w:rsidR="00EF0DF9" w:rsidRPr="00087FBC" w:rsidRDefault="00EF0DF9" w:rsidP="00EF0DF9">
      <w:pPr>
        <w:numPr>
          <w:ilvl w:val="0"/>
          <w:numId w:val="14"/>
        </w:numPr>
        <w:rPr>
          <w:sz w:val="26"/>
          <w:szCs w:val="26"/>
        </w:rPr>
      </w:pPr>
      <w:r w:rsidRPr="00087FBC">
        <w:rPr>
          <w:sz w:val="26"/>
          <w:szCs w:val="26"/>
        </w:rPr>
        <w:t>Very poor</w:t>
      </w:r>
    </w:p>
    <w:p w14:paraId="4AF6A46D" w14:textId="77777777" w:rsidR="00EF0DF9" w:rsidRPr="00087FBC" w:rsidRDefault="00EF0DF9" w:rsidP="00EF0DF9">
      <w:pPr>
        <w:numPr>
          <w:ilvl w:val="0"/>
          <w:numId w:val="14"/>
        </w:numPr>
        <w:rPr>
          <w:sz w:val="26"/>
          <w:szCs w:val="26"/>
        </w:rPr>
      </w:pPr>
      <w:r w:rsidRPr="00087FBC">
        <w:rPr>
          <w:sz w:val="26"/>
          <w:szCs w:val="26"/>
        </w:rPr>
        <w:t>Poor</w:t>
      </w:r>
    </w:p>
    <w:p w14:paraId="730ECF93" w14:textId="77777777" w:rsidR="00EF0DF9" w:rsidRPr="00087FBC" w:rsidRDefault="00EF0DF9" w:rsidP="00EF0DF9">
      <w:pPr>
        <w:numPr>
          <w:ilvl w:val="0"/>
          <w:numId w:val="14"/>
        </w:numPr>
        <w:rPr>
          <w:sz w:val="26"/>
          <w:szCs w:val="26"/>
        </w:rPr>
      </w:pPr>
      <w:r w:rsidRPr="00087FBC">
        <w:rPr>
          <w:sz w:val="26"/>
          <w:szCs w:val="26"/>
        </w:rPr>
        <w:lastRenderedPageBreak/>
        <w:t>Average</w:t>
      </w:r>
    </w:p>
    <w:p w14:paraId="1A3E1C69" w14:textId="77777777" w:rsidR="00EF0DF9" w:rsidRPr="00087FBC" w:rsidRDefault="00EF0DF9" w:rsidP="00EF0DF9">
      <w:pPr>
        <w:numPr>
          <w:ilvl w:val="0"/>
          <w:numId w:val="14"/>
        </w:numPr>
        <w:rPr>
          <w:sz w:val="26"/>
          <w:szCs w:val="26"/>
        </w:rPr>
      </w:pPr>
      <w:r w:rsidRPr="00087FBC">
        <w:rPr>
          <w:sz w:val="26"/>
          <w:szCs w:val="26"/>
        </w:rPr>
        <w:t>Good</w:t>
      </w:r>
    </w:p>
    <w:p w14:paraId="5BD4B219" w14:textId="77777777" w:rsidR="00EF0DF9" w:rsidRPr="00087FBC" w:rsidRDefault="00EF0DF9" w:rsidP="00EF0DF9">
      <w:pPr>
        <w:numPr>
          <w:ilvl w:val="0"/>
          <w:numId w:val="14"/>
        </w:numPr>
        <w:rPr>
          <w:sz w:val="26"/>
          <w:szCs w:val="26"/>
        </w:rPr>
      </w:pPr>
      <w:r w:rsidRPr="00087FBC">
        <w:rPr>
          <w:sz w:val="26"/>
          <w:szCs w:val="26"/>
        </w:rPr>
        <w:t>Excellent</w:t>
      </w:r>
    </w:p>
    <w:p w14:paraId="09C14DA4" w14:textId="77777777" w:rsidR="00EF0DF9" w:rsidRPr="00087FBC" w:rsidRDefault="00EF0DF9" w:rsidP="00EF0DF9">
      <w:pPr>
        <w:numPr>
          <w:ilvl w:val="0"/>
          <w:numId w:val="14"/>
        </w:numPr>
        <w:rPr>
          <w:sz w:val="26"/>
          <w:szCs w:val="26"/>
        </w:rPr>
      </w:pPr>
      <w:r w:rsidRPr="00087FBC">
        <w:rPr>
          <w:sz w:val="26"/>
          <w:szCs w:val="26"/>
        </w:rPr>
        <w:t>Don’t know</w:t>
      </w:r>
    </w:p>
    <w:p w14:paraId="57CC36E9" w14:textId="66EA57C0" w:rsidR="00EF0DF9" w:rsidRPr="00087FBC" w:rsidRDefault="00EF0DF9" w:rsidP="00EF0DF9">
      <w:pPr>
        <w:rPr>
          <w:sz w:val="26"/>
          <w:szCs w:val="26"/>
        </w:rPr>
      </w:pPr>
      <w:r w:rsidRPr="00087FBC">
        <w:rPr>
          <w:b/>
          <w:bCs/>
          <w:sz w:val="26"/>
          <w:szCs w:val="26"/>
        </w:rPr>
        <w:t>Question 19:</w:t>
      </w:r>
      <w:r w:rsidRPr="00087FBC">
        <w:rPr>
          <w:sz w:val="26"/>
          <w:szCs w:val="26"/>
        </w:rPr>
        <w:t> Are there ways that ACE could improve engagement and responsiveness to local communities? - [free text box]</w:t>
      </w:r>
      <w:r w:rsidR="003106B2" w:rsidRPr="00087FBC">
        <w:rPr>
          <w:sz w:val="26"/>
          <w:szCs w:val="26"/>
        </w:rPr>
        <w:t xml:space="preserve"> </w:t>
      </w:r>
    </w:p>
    <w:p w14:paraId="7544D9E5" w14:textId="3D64BDBA" w:rsidR="00EE6F6A" w:rsidRPr="00087FBC" w:rsidRDefault="002C10AD" w:rsidP="00EF0DF9">
      <w:pPr>
        <w:rPr>
          <w:color w:val="A02B93" w:themeColor="accent5"/>
          <w:sz w:val="26"/>
          <w:szCs w:val="26"/>
        </w:rPr>
      </w:pPr>
      <w:r w:rsidRPr="00087FBC">
        <w:rPr>
          <w:color w:val="A02B93" w:themeColor="accent5"/>
          <w:sz w:val="26"/>
          <w:szCs w:val="26"/>
        </w:rPr>
        <w:t xml:space="preserve">From our base in Barnsley (South Yorkshire) we are aware </w:t>
      </w:r>
      <w:r w:rsidR="004070B8" w:rsidRPr="00087FBC">
        <w:rPr>
          <w:color w:val="A02B93" w:themeColor="accent5"/>
          <w:sz w:val="26"/>
          <w:szCs w:val="26"/>
        </w:rPr>
        <w:t xml:space="preserve">of </w:t>
      </w:r>
      <w:r w:rsidRPr="00087FBC">
        <w:rPr>
          <w:color w:val="A02B93" w:themeColor="accent5"/>
          <w:sz w:val="26"/>
          <w:szCs w:val="26"/>
        </w:rPr>
        <w:t>very g</w:t>
      </w:r>
      <w:r w:rsidR="00EE6F6A" w:rsidRPr="00087FBC">
        <w:rPr>
          <w:color w:val="A02B93" w:themeColor="accent5"/>
          <w:sz w:val="26"/>
          <w:szCs w:val="26"/>
        </w:rPr>
        <w:t xml:space="preserve">ood relationships with </w:t>
      </w:r>
      <w:r w:rsidRPr="00087FBC">
        <w:rPr>
          <w:color w:val="A02B93" w:themeColor="accent5"/>
          <w:sz w:val="26"/>
          <w:szCs w:val="26"/>
        </w:rPr>
        <w:t xml:space="preserve">the </w:t>
      </w:r>
      <w:r w:rsidR="00EE6F6A" w:rsidRPr="00087FBC">
        <w:rPr>
          <w:color w:val="A02B93" w:themeColor="accent5"/>
          <w:sz w:val="26"/>
          <w:szCs w:val="26"/>
        </w:rPr>
        <w:t>local communit</w:t>
      </w:r>
      <w:r w:rsidRPr="00087FBC">
        <w:rPr>
          <w:color w:val="A02B93" w:themeColor="accent5"/>
          <w:sz w:val="26"/>
          <w:szCs w:val="26"/>
        </w:rPr>
        <w:t>y</w:t>
      </w:r>
      <w:r w:rsidR="004070B8" w:rsidRPr="00087FBC">
        <w:rPr>
          <w:color w:val="A02B93" w:themeColor="accent5"/>
          <w:sz w:val="26"/>
          <w:szCs w:val="26"/>
        </w:rPr>
        <w:t>:</w:t>
      </w:r>
      <w:r w:rsidRPr="00087FBC">
        <w:rPr>
          <w:color w:val="A02B93" w:themeColor="accent5"/>
          <w:sz w:val="26"/>
          <w:szCs w:val="26"/>
        </w:rPr>
        <w:t xml:space="preserve"> the ACE </w:t>
      </w:r>
      <w:r w:rsidR="004070B8" w:rsidRPr="00087FBC">
        <w:rPr>
          <w:color w:val="A02B93" w:themeColor="accent5"/>
          <w:sz w:val="26"/>
          <w:szCs w:val="26"/>
        </w:rPr>
        <w:t>N</w:t>
      </w:r>
      <w:r w:rsidRPr="00087FBC">
        <w:rPr>
          <w:color w:val="A02B93" w:themeColor="accent5"/>
          <w:sz w:val="26"/>
          <w:szCs w:val="26"/>
        </w:rPr>
        <w:t xml:space="preserve">orth office has been </w:t>
      </w:r>
      <w:r w:rsidR="00EE6F6A" w:rsidRPr="00087FBC">
        <w:rPr>
          <w:color w:val="A02B93" w:themeColor="accent5"/>
          <w:sz w:val="26"/>
          <w:szCs w:val="26"/>
        </w:rPr>
        <w:t xml:space="preserve">proactively supportive of </w:t>
      </w:r>
      <w:r w:rsidRPr="00087FBC">
        <w:rPr>
          <w:color w:val="A02B93" w:themeColor="accent5"/>
          <w:sz w:val="26"/>
          <w:szCs w:val="26"/>
        </w:rPr>
        <w:t xml:space="preserve">the </w:t>
      </w:r>
      <w:r w:rsidR="00EA04EF" w:rsidRPr="00087FBC">
        <w:rPr>
          <w:color w:val="A02B93" w:themeColor="accent5"/>
          <w:sz w:val="26"/>
          <w:szCs w:val="26"/>
        </w:rPr>
        <w:t xml:space="preserve">local </w:t>
      </w:r>
      <w:r w:rsidRPr="00087FBC">
        <w:rPr>
          <w:color w:val="A02B93" w:themeColor="accent5"/>
          <w:sz w:val="26"/>
          <w:szCs w:val="26"/>
        </w:rPr>
        <w:t xml:space="preserve">sector and helped </w:t>
      </w:r>
      <w:r w:rsidR="00EE6F6A" w:rsidRPr="00087FBC">
        <w:rPr>
          <w:color w:val="A02B93" w:themeColor="accent5"/>
          <w:sz w:val="26"/>
          <w:szCs w:val="26"/>
        </w:rPr>
        <w:t>ensur</w:t>
      </w:r>
      <w:r w:rsidRPr="00087FBC">
        <w:rPr>
          <w:color w:val="A02B93" w:themeColor="accent5"/>
          <w:sz w:val="26"/>
          <w:szCs w:val="26"/>
        </w:rPr>
        <w:t>e</w:t>
      </w:r>
      <w:r w:rsidR="00EE6F6A" w:rsidRPr="00087FBC">
        <w:rPr>
          <w:color w:val="A02B93" w:themeColor="accent5"/>
          <w:sz w:val="26"/>
          <w:szCs w:val="26"/>
        </w:rPr>
        <w:t xml:space="preserve"> a huge uplift in provision</w:t>
      </w:r>
      <w:r w:rsidRPr="00087FBC">
        <w:rPr>
          <w:color w:val="A02B93" w:themeColor="accent5"/>
          <w:sz w:val="26"/>
          <w:szCs w:val="26"/>
        </w:rPr>
        <w:t xml:space="preserve"> in the 2023-6 round</w:t>
      </w:r>
      <w:r w:rsidR="00EE6F6A" w:rsidRPr="00087FBC">
        <w:rPr>
          <w:color w:val="A02B93" w:themeColor="accent5"/>
          <w:sz w:val="26"/>
          <w:szCs w:val="26"/>
        </w:rPr>
        <w:t>.</w:t>
      </w:r>
      <w:r w:rsidRPr="00087FBC">
        <w:rPr>
          <w:color w:val="A02B93" w:themeColor="accent5"/>
          <w:sz w:val="26"/>
          <w:szCs w:val="26"/>
        </w:rPr>
        <w:t xml:space="preserve"> They also worked to bring CHWA together with local partners prior to this round to help us work together more effectively – the clout the ACE team brought to this was essential to our now longstanding and very effective partnership with Barnsley Metropolitan Borough Council, which has led in turn to strategic work with the South Yorkshire Integrated Care Board. </w:t>
      </w:r>
    </w:p>
    <w:p w14:paraId="50A6EBC1" w14:textId="77777777" w:rsidR="004070B8" w:rsidRPr="00087FBC" w:rsidRDefault="00C62E58" w:rsidP="004070B8">
      <w:pPr>
        <w:rPr>
          <w:color w:val="A02B93" w:themeColor="accent5"/>
          <w:sz w:val="26"/>
          <w:szCs w:val="26"/>
        </w:rPr>
      </w:pPr>
      <w:r w:rsidRPr="00087FBC">
        <w:rPr>
          <w:color w:val="A02B93" w:themeColor="accent5"/>
          <w:sz w:val="26"/>
          <w:szCs w:val="26"/>
        </w:rPr>
        <w:t xml:space="preserve">This </w:t>
      </w:r>
      <w:r w:rsidR="002C10AD" w:rsidRPr="00087FBC">
        <w:rPr>
          <w:color w:val="A02B93" w:themeColor="accent5"/>
          <w:sz w:val="26"/>
          <w:szCs w:val="26"/>
        </w:rPr>
        <w:t xml:space="preserve">kind of </w:t>
      </w:r>
      <w:r w:rsidRPr="00087FBC">
        <w:rPr>
          <w:color w:val="A02B93" w:themeColor="accent5"/>
          <w:sz w:val="26"/>
          <w:szCs w:val="26"/>
        </w:rPr>
        <w:t>support</w:t>
      </w:r>
      <w:r w:rsidR="002C10AD" w:rsidRPr="00087FBC">
        <w:rPr>
          <w:color w:val="A02B93" w:themeColor="accent5"/>
          <w:sz w:val="26"/>
          <w:szCs w:val="26"/>
        </w:rPr>
        <w:t xml:space="preserve"> really helps</w:t>
      </w:r>
      <w:r w:rsidRPr="00087FBC">
        <w:rPr>
          <w:color w:val="A02B93" w:themeColor="accent5"/>
          <w:sz w:val="26"/>
          <w:szCs w:val="26"/>
        </w:rPr>
        <w:t xml:space="preserve"> </w:t>
      </w:r>
      <w:r w:rsidR="002C10AD" w:rsidRPr="00087FBC">
        <w:rPr>
          <w:color w:val="A02B93" w:themeColor="accent5"/>
          <w:sz w:val="26"/>
          <w:szCs w:val="26"/>
        </w:rPr>
        <w:t xml:space="preserve">beleaguered </w:t>
      </w:r>
      <w:r w:rsidRPr="00087FBC">
        <w:rPr>
          <w:color w:val="A02B93" w:themeColor="accent5"/>
          <w:sz w:val="26"/>
          <w:szCs w:val="26"/>
        </w:rPr>
        <w:t xml:space="preserve">local authorities </w:t>
      </w:r>
      <w:r w:rsidR="002C10AD" w:rsidRPr="00087FBC">
        <w:rPr>
          <w:color w:val="A02B93" w:themeColor="accent5"/>
          <w:sz w:val="26"/>
          <w:szCs w:val="26"/>
        </w:rPr>
        <w:t xml:space="preserve">who </w:t>
      </w:r>
      <w:r w:rsidRPr="00087FBC">
        <w:rPr>
          <w:color w:val="A02B93" w:themeColor="accent5"/>
          <w:sz w:val="26"/>
          <w:szCs w:val="26"/>
        </w:rPr>
        <w:t xml:space="preserve">may not have capacity to zoom out and see how their cultural offer might connect with wider work. </w:t>
      </w:r>
      <w:r w:rsidR="005F5D0D" w:rsidRPr="00087FBC">
        <w:rPr>
          <w:color w:val="A02B93" w:themeColor="accent5"/>
          <w:sz w:val="26"/>
          <w:szCs w:val="26"/>
        </w:rPr>
        <w:t xml:space="preserve">Those </w:t>
      </w:r>
      <w:r w:rsidR="004070B8" w:rsidRPr="00087FBC">
        <w:rPr>
          <w:color w:val="A02B93" w:themeColor="accent5"/>
          <w:sz w:val="26"/>
          <w:szCs w:val="26"/>
        </w:rPr>
        <w:t>local authorities</w:t>
      </w:r>
      <w:r w:rsidR="005F5D0D" w:rsidRPr="00087FBC">
        <w:rPr>
          <w:color w:val="A02B93" w:themeColor="accent5"/>
          <w:sz w:val="26"/>
          <w:szCs w:val="26"/>
        </w:rPr>
        <w:t xml:space="preserve"> also want to work with each other and ACE</w:t>
      </w:r>
      <w:r w:rsidR="004070B8" w:rsidRPr="00087FBC">
        <w:rPr>
          <w:color w:val="A02B93" w:themeColor="accent5"/>
          <w:sz w:val="26"/>
          <w:szCs w:val="26"/>
        </w:rPr>
        <w:t>’s ability to</w:t>
      </w:r>
      <w:r w:rsidR="005F5D0D" w:rsidRPr="00087FBC">
        <w:rPr>
          <w:color w:val="A02B93" w:themeColor="accent5"/>
          <w:sz w:val="26"/>
          <w:szCs w:val="26"/>
        </w:rPr>
        <w:t xml:space="preserve"> work across a </w:t>
      </w:r>
      <w:r w:rsidR="002C10AD" w:rsidRPr="00087FBC">
        <w:rPr>
          <w:color w:val="A02B93" w:themeColor="accent5"/>
          <w:sz w:val="26"/>
          <w:szCs w:val="26"/>
        </w:rPr>
        <w:t xml:space="preserve">larger </w:t>
      </w:r>
      <w:r w:rsidR="005F5D0D" w:rsidRPr="00087FBC">
        <w:rPr>
          <w:color w:val="A02B93" w:themeColor="accent5"/>
          <w:sz w:val="26"/>
          <w:szCs w:val="26"/>
        </w:rPr>
        <w:t xml:space="preserve">patch has </w:t>
      </w:r>
      <w:r w:rsidR="002C10AD" w:rsidRPr="00087FBC">
        <w:rPr>
          <w:color w:val="A02B93" w:themeColor="accent5"/>
          <w:sz w:val="26"/>
          <w:szCs w:val="26"/>
        </w:rPr>
        <w:t xml:space="preserve">huge </w:t>
      </w:r>
      <w:r w:rsidR="005F5D0D" w:rsidRPr="00087FBC">
        <w:rPr>
          <w:color w:val="A02B93" w:themeColor="accent5"/>
          <w:sz w:val="26"/>
          <w:szCs w:val="26"/>
        </w:rPr>
        <w:t xml:space="preserve">advantages. </w:t>
      </w:r>
    </w:p>
    <w:p w14:paraId="6AD2582A" w14:textId="77777777" w:rsidR="004070B8" w:rsidRPr="00087FBC" w:rsidRDefault="00EA04EF" w:rsidP="004070B8">
      <w:pPr>
        <w:rPr>
          <w:color w:val="A02B93" w:themeColor="accent5"/>
          <w:sz w:val="26"/>
          <w:szCs w:val="26"/>
        </w:rPr>
      </w:pPr>
      <w:r w:rsidRPr="00087FBC">
        <w:rPr>
          <w:color w:val="A02B93" w:themeColor="accent5"/>
          <w:sz w:val="26"/>
          <w:szCs w:val="26"/>
        </w:rPr>
        <w:t xml:space="preserve">ACE’s support has been essential to our work with the South Yorkshire </w:t>
      </w:r>
      <w:r w:rsidR="005F5D0D" w:rsidRPr="00087FBC">
        <w:rPr>
          <w:color w:val="A02B93" w:themeColor="accent5"/>
          <w:sz w:val="26"/>
          <w:szCs w:val="26"/>
        </w:rPr>
        <w:t xml:space="preserve">Mayoral </w:t>
      </w:r>
      <w:r w:rsidRPr="00087FBC">
        <w:rPr>
          <w:color w:val="A02B93" w:themeColor="accent5"/>
          <w:sz w:val="26"/>
          <w:szCs w:val="26"/>
        </w:rPr>
        <w:t xml:space="preserve">Authority, who </w:t>
      </w:r>
      <w:r w:rsidR="005F5D0D" w:rsidRPr="00087FBC">
        <w:rPr>
          <w:color w:val="A02B93" w:themeColor="accent5"/>
          <w:sz w:val="26"/>
          <w:szCs w:val="26"/>
        </w:rPr>
        <w:t xml:space="preserve">don’t have </w:t>
      </w:r>
      <w:r w:rsidRPr="00087FBC">
        <w:rPr>
          <w:color w:val="A02B93" w:themeColor="accent5"/>
          <w:sz w:val="26"/>
          <w:szCs w:val="26"/>
        </w:rPr>
        <w:t xml:space="preserve">an in-house culture team but who are now part of a strong collaborative Creative Health Board; </w:t>
      </w:r>
      <w:proofErr w:type="gramStart"/>
      <w:r w:rsidRPr="00087FBC">
        <w:rPr>
          <w:color w:val="A02B93" w:themeColor="accent5"/>
          <w:sz w:val="26"/>
          <w:szCs w:val="26"/>
        </w:rPr>
        <w:t>again</w:t>
      </w:r>
      <w:proofErr w:type="gramEnd"/>
      <w:r w:rsidRPr="00087FBC">
        <w:rPr>
          <w:color w:val="A02B93" w:themeColor="accent5"/>
          <w:sz w:val="26"/>
          <w:szCs w:val="26"/>
        </w:rPr>
        <w:t xml:space="preserve"> ACE funding has catalysed funding from SYMCA and local authorities to support the local infrastructure. We see this as a </w:t>
      </w:r>
      <w:proofErr w:type="gramStart"/>
      <w:r w:rsidRPr="00087FBC">
        <w:rPr>
          <w:color w:val="A02B93" w:themeColor="accent5"/>
          <w:sz w:val="26"/>
          <w:szCs w:val="26"/>
        </w:rPr>
        <w:t>r</w:t>
      </w:r>
      <w:r w:rsidR="004070B8" w:rsidRPr="00087FBC">
        <w:rPr>
          <w:color w:val="A02B93" w:themeColor="accent5"/>
          <w:sz w:val="26"/>
          <w:szCs w:val="26"/>
        </w:rPr>
        <w:t>e</w:t>
      </w:r>
      <w:r w:rsidRPr="00087FBC">
        <w:rPr>
          <w:color w:val="A02B93" w:themeColor="accent5"/>
          <w:sz w:val="26"/>
          <w:szCs w:val="26"/>
        </w:rPr>
        <w:t>ally good</w:t>
      </w:r>
      <w:proofErr w:type="gramEnd"/>
      <w:r w:rsidRPr="00087FBC">
        <w:rPr>
          <w:color w:val="A02B93" w:themeColor="accent5"/>
          <w:sz w:val="26"/>
          <w:szCs w:val="26"/>
        </w:rPr>
        <w:t xml:space="preserve"> model. And although </w:t>
      </w:r>
      <w:proofErr w:type="gramStart"/>
      <w:r w:rsidRPr="00087FBC">
        <w:rPr>
          <w:color w:val="A02B93" w:themeColor="accent5"/>
          <w:sz w:val="26"/>
          <w:szCs w:val="26"/>
        </w:rPr>
        <w:t>ideally</w:t>
      </w:r>
      <w:proofErr w:type="gramEnd"/>
      <w:r w:rsidRPr="00087FBC">
        <w:rPr>
          <w:color w:val="A02B93" w:themeColor="accent5"/>
          <w:sz w:val="26"/>
          <w:szCs w:val="26"/>
        </w:rPr>
        <w:t xml:space="preserve"> we would hope the ACE proportion of this funding would drop and be covered by Local and mayoral authorities in the future, we see ACE’s developmental role and oversight here as absolutely</w:t>
      </w:r>
      <w:r w:rsidR="004070B8" w:rsidRPr="00087FBC">
        <w:rPr>
          <w:color w:val="A02B93" w:themeColor="accent5"/>
          <w:sz w:val="26"/>
          <w:szCs w:val="26"/>
        </w:rPr>
        <w:t xml:space="preserve"> essential in the medium-term</w:t>
      </w:r>
      <w:r w:rsidRPr="00087FBC">
        <w:rPr>
          <w:color w:val="A02B93" w:themeColor="accent5"/>
          <w:sz w:val="26"/>
          <w:szCs w:val="26"/>
        </w:rPr>
        <w:t xml:space="preserve">. </w:t>
      </w:r>
    </w:p>
    <w:p w14:paraId="7E6EA1F3" w14:textId="77777777" w:rsidR="00773C23" w:rsidRPr="00087FBC" w:rsidRDefault="00773C23" w:rsidP="00EF0DF9">
      <w:pPr>
        <w:rPr>
          <w:color w:val="FF0000"/>
          <w:sz w:val="26"/>
          <w:szCs w:val="26"/>
          <w:lang w:val="en-001"/>
        </w:rPr>
      </w:pPr>
    </w:p>
    <w:p w14:paraId="00613324" w14:textId="77777777" w:rsidR="00EF0DF9" w:rsidRPr="00087FBC" w:rsidRDefault="00EF0DF9" w:rsidP="00EF0DF9">
      <w:pPr>
        <w:rPr>
          <w:sz w:val="26"/>
          <w:szCs w:val="26"/>
        </w:rPr>
      </w:pPr>
      <w:r w:rsidRPr="00087FBC">
        <w:rPr>
          <w:b/>
          <w:bCs/>
          <w:sz w:val="26"/>
          <w:szCs w:val="26"/>
        </w:rPr>
        <w:t>Question 20:</w:t>
      </w:r>
      <w:r w:rsidRPr="00087FBC">
        <w:rPr>
          <w:sz w:val="26"/>
          <w:szCs w:val="26"/>
        </w:rPr>
        <w:t xml:space="preserve"> ACE Relationship Managers are often the first and most important port of call for organisations in receipt of ACE funding. If relevant to you, how would you describe your experience working with your ACE Relationship </w:t>
      </w:r>
      <w:proofErr w:type="gramStart"/>
      <w:r w:rsidRPr="00087FBC">
        <w:rPr>
          <w:sz w:val="26"/>
          <w:szCs w:val="26"/>
        </w:rPr>
        <w:t>Manager?-</w:t>
      </w:r>
      <w:proofErr w:type="gramEnd"/>
      <w:r w:rsidRPr="00087FBC">
        <w:rPr>
          <w:sz w:val="26"/>
          <w:szCs w:val="26"/>
        </w:rPr>
        <w:t xml:space="preserve"> [free text box]</w:t>
      </w:r>
    </w:p>
    <w:p w14:paraId="2BBB5948" w14:textId="48E165F7" w:rsidR="00E50433" w:rsidRPr="00087FBC" w:rsidRDefault="00036B74" w:rsidP="001141C3">
      <w:pPr>
        <w:rPr>
          <w:color w:val="A02B93" w:themeColor="accent5"/>
          <w:sz w:val="26"/>
          <w:szCs w:val="26"/>
        </w:rPr>
      </w:pPr>
      <w:r w:rsidRPr="00087FBC">
        <w:rPr>
          <w:color w:val="A02B93" w:themeColor="accent5"/>
          <w:sz w:val="26"/>
          <w:szCs w:val="26"/>
        </w:rPr>
        <w:t>We have an e</w:t>
      </w:r>
      <w:r w:rsidR="00E50433" w:rsidRPr="00087FBC">
        <w:rPr>
          <w:color w:val="A02B93" w:themeColor="accent5"/>
          <w:sz w:val="26"/>
          <w:szCs w:val="26"/>
        </w:rPr>
        <w:t xml:space="preserve">xcellent </w:t>
      </w:r>
      <w:r w:rsidRPr="00087FBC">
        <w:rPr>
          <w:color w:val="A02B93" w:themeColor="accent5"/>
          <w:sz w:val="26"/>
          <w:szCs w:val="26"/>
        </w:rPr>
        <w:t>relationship with our Relationship Manager</w:t>
      </w:r>
      <w:r w:rsidR="002C62F1">
        <w:rPr>
          <w:color w:val="A02B93" w:themeColor="accent5"/>
          <w:sz w:val="26"/>
          <w:szCs w:val="26"/>
        </w:rPr>
        <w:t>. They have</w:t>
      </w:r>
      <w:r w:rsidRPr="00087FBC">
        <w:rPr>
          <w:color w:val="A02B93" w:themeColor="accent5"/>
          <w:sz w:val="26"/>
          <w:szCs w:val="26"/>
        </w:rPr>
        <w:t xml:space="preserve"> high levels of expertise in our specialist area of work</w:t>
      </w:r>
      <w:r w:rsidR="001141C3" w:rsidRPr="00087FBC">
        <w:rPr>
          <w:color w:val="A02B93" w:themeColor="accent5"/>
          <w:sz w:val="26"/>
          <w:szCs w:val="26"/>
        </w:rPr>
        <w:t xml:space="preserve">, and work with us as a partner to </w:t>
      </w:r>
      <w:r w:rsidR="001141C3" w:rsidRPr="00087FBC">
        <w:rPr>
          <w:color w:val="A02B93" w:themeColor="accent5"/>
          <w:sz w:val="26"/>
          <w:szCs w:val="26"/>
        </w:rPr>
        <w:lastRenderedPageBreak/>
        <w:t xml:space="preserve">ensure we </w:t>
      </w:r>
      <w:proofErr w:type="gramStart"/>
      <w:r w:rsidR="001141C3" w:rsidRPr="00087FBC">
        <w:rPr>
          <w:color w:val="A02B93" w:themeColor="accent5"/>
          <w:sz w:val="26"/>
          <w:szCs w:val="26"/>
        </w:rPr>
        <w:t>are able to</w:t>
      </w:r>
      <w:proofErr w:type="gramEnd"/>
      <w:r w:rsidR="001141C3" w:rsidRPr="00087FBC">
        <w:rPr>
          <w:color w:val="A02B93" w:themeColor="accent5"/>
          <w:sz w:val="26"/>
          <w:szCs w:val="26"/>
        </w:rPr>
        <w:t xml:space="preserve"> tackle risks and opportunities in a realistic way. We have been really grateful for this relationship during particularly challenging phases for the organisation, and </w:t>
      </w:r>
      <w:r w:rsidR="002C62F1">
        <w:rPr>
          <w:color w:val="A02B93" w:themeColor="accent5"/>
          <w:sz w:val="26"/>
          <w:szCs w:val="26"/>
        </w:rPr>
        <w:t>they are</w:t>
      </w:r>
      <w:r w:rsidR="001141C3" w:rsidRPr="00087FBC">
        <w:rPr>
          <w:color w:val="A02B93" w:themeColor="accent5"/>
          <w:sz w:val="26"/>
          <w:szCs w:val="26"/>
        </w:rPr>
        <w:t xml:space="preserve"> extremely responsive and supportive; it’s worth noting that the funding and reporting processes can be extremely hard to understand sometimes, even for </w:t>
      </w:r>
      <w:r w:rsidR="00BF3CC7" w:rsidRPr="00087FBC">
        <w:rPr>
          <w:color w:val="A02B93" w:themeColor="accent5"/>
          <w:sz w:val="26"/>
          <w:szCs w:val="26"/>
        </w:rPr>
        <w:t xml:space="preserve">very </w:t>
      </w:r>
      <w:r w:rsidR="001141C3" w:rsidRPr="00087FBC">
        <w:rPr>
          <w:color w:val="A02B93" w:themeColor="accent5"/>
          <w:sz w:val="26"/>
          <w:szCs w:val="26"/>
        </w:rPr>
        <w:t>experience</w:t>
      </w:r>
      <w:r w:rsidR="00BF3CC7" w:rsidRPr="00087FBC">
        <w:rPr>
          <w:color w:val="A02B93" w:themeColor="accent5"/>
          <w:sz w:val="26"/>
          <w:szCs w:val="26"/>
        </w:rPr>
        <w:t>d</w:t>
      </w:r>
      <w:r w:rsidR="001141C3" w:rsidRPr="00087FBC">
        <w:rPr>
          <w:color w:val="A02B93" w:themeColor="accent5"/>
          <w:sz w:val="26"/>
          <w:szCs w:val="26"/>
        </w:rPr>
        <w:t xml:space="preserve"> arts managers – so receiving</w:t>
      </w:r>
      <w:r w:rsidR="00477A90" w:rsidRPr="00087FBC">
        <w:rPr>
          <w:color w:val="A02B93" w:themeColor="accent5"/>
          <w:sz w:val="26"/>
          <w:szCs w:val="26"/>
        </w:rPr>
        <w:t xml:space="preserve"> </w:t>
      </w:r>
      <w:r w:rsidR="00BC3D9D" w:rsidRPr="00087FBC">
        <w:rPr>
          <w:color w:val="A02B93" w:themeColor="accent5"/>
          <w:sz w:val="26"/>
          <w:szCs w:val="26"/>
        </w:rPr>
        <w:t xml:space="preserve">this kind of </w:t>
      </w:r>
      <w:r w:rsidR="00477A90" w:rsidRPr="00087FBC">
        <w:rPr>
          <w:color w:val="A02B93" w:themeColor="accent5"/>
          <w:sz w:val="26"/>
          <w:szCs w:val="26"/>
        </w:rPr>
        <w:t>support and also, crucially,</w:t>
      </w:r>
      <w:r w:rsidR="001141C3" w:rsidRPr="00087FBC">
        <w:rPr>
          <w:color w:val="A02B93" w:themeColor="accent5"/>
          <w:sz w:val="26"/>
          <w:szCs w:val="26"/>
        </w:rPr>
        <w:t xml:space="preserve"> feedback on our reporting is </w:t>
      </w:r>
      <w:r w:rsidR="00477A90" w:rsidRPr="00087FBC">
        <w:rPr>
          <w:color w:val="A02B93" w:themeColor="accent5"/>
          <w:sz w:val="26"/>
          <w:szCs w:val="26"/>
        </w:rPr>
        <w:t xml:space="preserve">incredibly important.  </w:t>
      </w:r>
    </w:p>
    <w:p w14:paraId="11C773E1" w14:textId="77777777" w:rsidR="00477A90" w:rsidRPr="00087FBC" w:rsidRDefault="00477A90" w:rsidP="001141C3">
      <w:pPr>
        <w:rPr>
          <w:sz w:val="26"/>
          <w:szCs w:val="26"/>
        </w:rPr>
      </w:pPr>
    </w:p>
    <w:p w14:paraId="2BF3991D" w14:textId="77777777" w:rsidR="00EF0DF9" w:rsidRPr="00087FBC" w:rsidRDefault="00EF0DF9" w:rsidP="00EF0DF9">
      <w:pPr>
        <w:rPr>
          <w:sz w:val="26"/>
          <w:szCs w:val="26"/>
        </w:rPr>
      </w:pPr>
      <w:r w:rsidRPr="00087FBC">
        <w:rPr>
          <w:b/>
          <w:bCs/>
          <w:sz w:val="26"/>
          <w:szCs w:val="26"/>
        </w:rPr>
        <w:t>Question 21:</w:t>
      </w:r>
      <w:r w:rsidRPr="00087FBC">
        <w:rPr>
          <w:sz w:val="26"/>
          <w:szCs w:val="26"/>
        </w:rPr>
        <w:t> Based on your experience or knowledge, please rate the following aspects of Arts Council England’s collaboration and knowledge sharing:</w:t>
      </w:r>
    </w:p>
    <w:p w14:paraId="3B45A762" w14:textId="77777777" w:rsidR="00EF0DF9" w:rsidRPr="00087FBC" w:rsidRDefault="00EF0DF9" w:rsidP="00EF0DF9">
      <w:pPr>
        <w:numPr>
          <w:ilvl w:val="0"/>
          <w:numId w:val="15"/>
        </w:numPr>
        <w:rPr>
          <w:sz w:val="26"/>
          <w:szCs w:val="26"/>
        </w:rPr>
      </w:pPr>
      <w:r w:rsidRPr="00087FBC">
        <w:rPr>
          <w:sz w:val="26"/>
          <w:szCs w:val="26"/>
        </w:rPr>
        <w:t>21.1. How effective is ACE at cooperating and sharing knowledge with the United Kingdom’s Arts Councils in Scotland, Wales and Northern Ireland?</w:t>
      </w:r>
    </w:p>
    <w:p w14:paraId="7A332527" w14:textId="77777777" w:rsidR="00EF0DF9" w:rsidRPr="00087FBC" w:rsidRDefault="00EF0DF9" w:rsidP="00EF0DF9">
      <w:pPr>
        <w:numPr>
          <w:ilvl w:val="0"/>
          <w:numId w:val="15"/>
        </w:numPr>
        <w:rPr>
          <w:sz w:val="26"/>
          <w:szCs w:val="26"/>
        </w:rPr>
      </w:pPr>
      <w:r w:rsidRPr="00087FBC">
        <w:rPr>
          <w:sz w:val="26"/>
          <w:szCs w:val="26"/>
        </w:rPr>
        <w:t>21.2. How effective is ACE in fostering international collaboration, and promoting British art and culture abroad?</w:t>
      </w:r>
    </w:p>
    <w:p w14:paraId="17253F1C" w14:textId="77777777" w:rsidR="00EF0DF9" w:rsidRPr="00087FBC" w:rsidRDefault="00EF0DF9" w:rsidP="00EF0DF9">
      <w:pPr>
        <w:numPr>
          <w:ilvl w:val="0"/>
          <w:numId w:val="15"/>
        </w:numPr>
        <w:rPr>
          <w:sz w:val="26"/>
          <w:szCs w:val="26"/>
        </w:rPr>
      </w:pPr>
      <w:r w:rsidRPr="00087FBC">
        <w:rPr>
          <w:sz w:val="26"/>
          <w:szCs w:val="26"/>
        </w:rPr>
        <w:t>21.4. How effective is ACE at working with other agencies and bodies in the creative sector to promote and enhance the UK’s creative capabilities?</w:t>
      </w:r>
    </w:p>
    <w:p w14:paraId="0AF2C4E8" w14:textId="77777777" w:rsidR="00EF0DF9" w:rsidRPr="00087FBC" w:rsidRDefault="00EF0DF9" w:rsidP="00EF0DF9">
      <w:pPr>
        <w:numPr>
          <w:ilvl w:val="0"/>
          <w:numId w:val="15"/>
        </w:numPr>
        <w:rPr>
          <w:sz w:val="26"/>
          <w:szCs w:val="26"/>
        </w:rPr>
      </w:pPr>
      <w:r w:rsidRPr="00087FBC">
        <w:rPr>
          <w:sz w:val="26"/>
          <w:szCs w:val="26"/>
        </w:rPr>
        <w:t>21.5. How effective is ACE at working with and bringing different institutions and organisations together to support arts and creativity in places?</w:t>
      </w:r>
    </w:p>
    <w:p w14:paraId="1E78A072" w14:textId="77777777" w:rsidR="00EF0DF9" w:rsidRPr="00087FBC" w:rsidRDefault="00EF0DF9" w:rsidP="00EF0DF9">
      <w:pPr>
        <w:rPr>
          <w:sz w:val="26"/>
          <w:szCs w:val="26"/>
        </w:rPr>
      </w:pPr>
      <w:r w:rsidRPr="00087FBC">
        <w:rPr>
          <w:sz w:val="26"/>
          <w:szCs w:val="26"/>
        </w:rPr>
        <w:t>All with the following options to choose from:</w:t>
      </w:r>
    </w:p>
    <w:p w14:paraId="14AFF6AE" w14:textId="77777777" w:rsidR="00EF0DF9" w:rsidRPr="00087FBC" w:rsidRDefault="00EF0DF9" w:rsidP="00EF0DF9">
      <w:pPr>
        <w:numPr>
          <w:ilvl w:val="0"/>
          <w:numId w:val="16"/>
        </w:numPr>
        <w:rPr>
          <w:sz w:val="26"/>
          <w:szCs w:val="26"/>
        </w:rPr>
      </w:pPr>
      <w:r w:rsidRPr="00087FBC">
        <w:rPr>
          <w:sz w:val="26"/>
          <w:szCs w:val="26"/>
        </w:rPr>
        <w:t>Very ineffective</w:t>
      </w:r>
    </w:p>
    <w:p w14:paraId="3D972CB4" w14:textId="77777777" w:rsidR="00EF0DF9" w:rsidRPr="00087FBC" w:rsidRDefault="00EF0DF9" w:rsidP="00EF0DF9">
      <w:pPr>
        <w:numPr>
          <w:ilvl w:val="0"/>
          <w:numId w:val="16"/>
        </w:numPr>
        <w:rPr>
          <w:sz w:val="26"/>
          <w:szCs w:val="26"/>
        </w:rPr>
      </w:pPr>
      <w:r w:rsidRPr="00087FBC">
        <w:rPr>
          <w:sz w:val="26"/>
          <w:szCs w:val="26"/>
        </w:rPr>
        <w:t>Ineffective</w:t>
      </w:r>
    </w:p>
    <w:p w14:paraId="6B9AD7C5" w14:textId="77777777" w:rsidR="00EF0DF9" w:rsidRPr="00087FBC" w:rsidRDefault="00EF0DF9" w:rsidP="00EF0DF9">
      <w:pPr>
        <w:numPr>
          <w:ilvl w:val="0"/>
          <w:numId w:val="16"/>
        </w:numPr>
        <w:rPr>
          <w:sz w:val="26"/>
          <w:szCs w:val="26"/>
        </w:rPr>
      </w:pPr>
      <w:r w:rsidRPr="00087FBC">
        <w:rPr>
          <w:sz w:val="26"/>
          <w:szCs w:val="26"/>
        </w:rPr>
        <w:t>Neither effective nor ineffective</w:t>
      </w:r>
    </w:p>
    <w:p w14:paraId="2E548D5D" w14:textId="77777777" w:rsidR="00EF0DF9" w:rsidRPr="00087FBC" w:rsidRDefault="00EF0DF9" w:rsidP="00EF0DF9">
      <w:pPr>
        <w:numPr>
          <w:ilvl w:val="0"/>
          <w:numId w:val="16"/>
        </w:numPr>
        <w:rPr>
          <w:sz w:val="26"/>
          <w:szCs w:val="26"/>
        </w:rPr>
      </w:pPr>
      <w:r w:rsidRPr="00087FBC">
        <w:rPr>
          <w:sz w:val="26"/>
          <w:szCs w:val="26"/>
        </w:rPr>
        <w:t>Effective</w:t>
      </w:r>
    </w:p>
    <w:p w14:paraId="7CBFF8BB" w14:textId="77777777" w:rsidR="00EF0DF9" w:rsidRPr="00087FBC" w:rsidRDefault="00EF0DF9" w:rsidP="00EF0DF9">
      <w:pPr>
        <w:numPr>
          <w:ilvl w:val="0"/>
          <w:numId w:val="16"/>
        </w:numPr>
        <w:rPr>
          <w:sz w:val="26"/>
          <w:szCs w:val="26"/>
        </w:rPr>
      </w:pPr>
      <w:r w:rsidRPr="00087FBC">
        <w:rPr>
          <w:sz w:val="26"/>
          <w:szCs w:val="26"/>
        </w:rPr>
        <w:t>Very effective</w:t>
      </w:r>
    </w:p>
    <w:p w14:paraId="6BB616DE" w14:textId="77777777" w:rsidR="00EF0DF9" w:rsidRPr="00087FBC" w:rsidRDefault="00EF0DF9" w:rsidP="00EF0DF9">
      <w:pPr>
        <w:numPr>
          <w:ilvl w:val="0"/>
          <w:numId w:val="16"/>
        </w:numPr>
        <w:rPr>
          <w:sz w:val="26"/>
          <w:szCs w:val="26"/>
        </w:rPr>
      </w:pPr>
      <w:r w:rsidRPr="00087FBC">
        <w:rPr>
          <w:sz w:val="26"/>
          <w:szCs w:val="26"/>
        </w:rPr>
        <w:t>Don’t know</w:t>
      </w:r>
    </w:p>
    <w:p w14:paraId="2F64DFE0" w14:textId="77777777" w:rsidR="00087FBC" w:rsidRPr="00087FBC" w:rsidRDefault="00087FBC" w:rsidP="00EF0DF9">
      <w:pPr>
        <w:rPr>
          <w:b/>
          <w:bCs/>
          <w:sz w:val="26"/>
          <w:szCs w:val="26"/>
        </w:rPr>
      </w:pPr>
    </w:p>
    <w:p w14:paraId="439822EE" w14:textId="77AC7DD9" w:rsidR="00EF0DF9" w:rsidRPr="00087FBC" w:rsidRDefault="00EF0DF9" w:rsidP="00EF0DF9">
      <w:pPr>
        <w:rPr>
          <w:b/>
          <w:bCs/>
          <w:sz w:val="26"/>
          <w:szCs w:val="26"/>
        </w:rPr>
      </w:pPr>
      <w:r w:rsidRPr="00087FBC">
        <w:rPr>
          <w:b/>
          <w:bCs/>
          <w:sz w:val="26"/>
          <w:szCs w:val="26"/>
        </w:rPr>
        <w:t>Survey questions - Arts Council England and government</w:t>
      </w:r>
    </w:p>
    <w:p w14:paraId="3E80EE09" w14:textId="77777777" w:rsidR="00EF0DF9" w:rsidRPr="00087FBC" w:rsidRDefault="00EF0DF9" w:rsidP="00EF0DF9">
      <w:pPr>
        <w:rPr>
          <w:sz w:val="26"/>
          <w:szCs w:val="26"/>
        </w:rPr>
      </w:pPr>
      <w:r w:rsidRPr="00087FBC">
        <w:rPr>
          <w:b/>
          <w:bCs/>
          <w:sz w:val="26"/>
          <w:szCs w:val="26"/>
        </w:rPr>
        <w:t>Question 22:</w:t>
      </w:r>
      <w:r w:rsidRPr="00087FBC">
        <w:rPr>
          <w:sz w:val="26"/>
          <w:szCs w:val="26"/>
        </w:rPr>
        <w:t> How much involvement should the national government have in the work of ACE?</w:t>
      </w:r>
    </w:p>
    <w:p w14:paraId="7338A67C" w14:textId="77777777" w:rsidR="00EF0DF9" w:rsidRPr="00087FBC" w:rsidRDefault="00EF0DF9" w:rsidP="00EF0DF9">
      <w:pPr>
        <w:numPr>
          <w:ilvl w:val="0"/>
          <w:numId w:val="17"/>
        </w:numPr>
        <w:rPr>
          <w:b/>
          <w:bCs/>
          <w:color w:val="77206D" w:themeColor="accent5" w:themeShade="BF"/>
          <w:sz w:val="26"/>
          <w:szCs w:val="26"/>
        </w:rPr>
      </w:pPr>
      <w:r w:rsidRPr="00087FBC">
        <w:rPr>
          <w:b/>
          <w:bCs/>
          <w:color w:val="77206D" w:themeColor="accent5" w:themeShade="BF"/>
          <w:sz w:val="26"/>
          <w:szCs w:val="26"/>
        </w:rPr>
        <w:lastRenderedPageBreak/>
        <w:t>Limited involvement</w:t>
      </w:r>
    </w:p>
    <w:p w14:paraId="5F57CD5E" w14:textId="77777777" w:rsidR="00EF0DF9" w:rsidRPr="00087FBC" w:rsidRDefault="00EF0DF9" w:rsidP="00EF0DF9">
      <w:pPr>
        <w:numPr>
          <w:ilvl w:val="0"/>
          <w:numId w:val="17"/>
        </w:numPr>
        <w:rPr>
          <w:sz w:val="26"/>
          <w:szCs w:val="26"/>
        </w:rPr>
      </w:pPr>
      <w:r w:rsidRPr="00087FBC">
        <w:rPr>
          <w:sz w:val="26"/>
          <w:szCs w:val="26"/>
        </w:rPr>
        <w:t>Some involvement</w:t>
      </w:r>
    </w:p>
    <w:p w14:paraId="466E85C3" w14:textId="77777777" w:rsidR="00EF0DF9" w:rsidRPr="00087FBC" w:rsidRDefault="00EF0DF9" w:rsidP="00EF0DF9">
      <w:pPr>
        <w:numPr>
          <w:ilvl w:val="0"/>
          <w:numId w:val="17"/>
        </w:numPr>
        <w:rPr>
          <w:sz w:val="26"/>
          <w:szCs w:val="26"/>
        </w:rPr>
      </w:pPr>
      <w:r w:rsidRPr="00087FBC">
        <w:rPr>
          <w:sz w:val="26"/>
          <w:szCs w:val="26"/>
        </w:rPr>
        <w:t>Moderate involvement</w:t>
      </w:r>
    </w:p>
    <w:p w14:paraId="190E51EC" w14:textId="77777777" w:rsidR="00EF0DF9" w:rsidRPr="00087FBC" w:rsidRDefault="00EF0DF9" w:rsidP="00EF0DF9">
      <w:pPr>
        <w:numPr>
          <w:ilvl w:val="0"/>
          <w:numId w:val="17"/>
        </w:numPr>
        <w:rPr>
          <w:sz w:val="26"/>
          <w:szCs w:val="26"/>
        </w:rPr>
      </w:pPr>
      <w:r w:rsidRPr="00087FBC">
        <w:rPr>
          <w:sz w:val="26"/>
          <w:szCs w:val="26"/>
        </w:rPr>
        <w:t>A lot of involvement</w:t>
      </w:r>
    </w:p>
    <w:p w14:paraId="55699A88" w14:textId="77777777" w:rsidR="00EF0DF9" w:rsidRPr="00087FBC" w:rsidRDefault="00EF0DF9" w:rsidP="00EF0DF9">
      <w:pPr>
        <w:numPr>
          <w:ilvl w:val="0"/>
          <w:numId w:val="17"/>
        </w:numPr>
        <w:rPr>
          <w:sz w:val="26"/>
          <w:szCs w:val="26"/>
        </w:rPr>
      </w:pPr>
      <w:r w:rsidRPr="00087FBC">
        <w:rPr>
          <w:sz w:val="26"/>
          <w:szCs w:val="26"/>
        </w:rPr>
        <w:t>Maximum</w:t>
      </w:r>
    </w:p>
    <w:p w14:paraId="4F5A3E67" w14:textId="77777777" w:rsidR="00EF0DF9" w:rsidRPr="00087FBC" w:rsidRDefault="00EF0DF9" w:rsidP="00EF0DF9">
      <w:pPr>
        <w:rPr>
          <w:sz w:val="26"/>
          <w:szCs w:val="26"/>
        </w:rPr>
      </w:pPr>
      <w:r w:rsidRPr="00087FBC">
        <w:rPr>
          <w:b/>
          <w:bCs/>
          <w:sz w:val="26"/>
          <w:szCs w:val="26"/>
        </w:rPr>
        <w:t>Question 23:</w:t>
      </w:r>
      <w:r w:rsidRPr="00087FBC">
        <w:rPr>
          <w:sz w:val="26"/>
          <w:szCs w:val="26"/>
        </w:rPr>
        <w:t> How much involvement should local governments have in the work of ACE?</w:t>
      </w:r>
    </w:p>
    <w:p w14:paraId="5418DDF1" w14:textId="77777777" w:rsidR="00EF0DF9" w:rsidRPr="00087FBC" w:rsidRDefault="00EF0DF9" w:rsidP="00EF0DF9">
      <w:pPr>
        <w:numPr>
          <w:ilvl w:val="0"/>
          <w:numId w:val="18"/>
        </w:numPr>
        <w:rPr>
          <w:sz w:val="26"/>
          <w:szCs w:val="26"/>
        </w:rPr>
      </w:pPr>
      <w:r w:rsidRPr="00087FBC">
        <w:rPr>
          <w:sz w:val="26"/>
          <w:szCs w:val="26"/>
        </w:rPr>
        <w:t>Limited involvement</w:t>
      </w:r>
    </w:p>
    <w:p w14:paraId="59074F4D" w14:textId="77777777" w:rsidR="00EF0DF9" w:rsidRPr="00087FBC" w:rsidRDefault="00EF0DF9" w:rsidP="00EF0DF9">
      <w:pPr>
        <w:numPr>
          <w:ilvl w:val="0"/>
          <w:numId w:val="18"/>
        </w:numPr>
        <w:rPr>
          <w:b/>
          <w:bCs/>
          <w:color w:val="77206D" w:themeColor="accent5" w:themeShade="BF"/>
          <w:sz w:val="26"/>
          <w:szCs w:val="26"/>
        </w:rPr>
      </w:pPr>
      <w:r w:rsidRPr="00087FBC">
        <w:rPr>
          <w:b/>
          <w:bCs/>
          <w:color w:val="77206D" w:themeColor="accent5" w:themeShade="BF"/>
          <w:sz w:val="26"/>
          <w:szCs w:val="26"/>
        </w:rPr>
        <w:t>Some involvement</w:t>
      </w:r>
    </w:p>
    <w:p w14:paraId="087A1445" w14:textId="77777777" w:rsidR="00EF0DF9" w:rsidRPr="00087FBC" w:rsidRDefault="00EF0DF9" w:rsidP="00EF0DF9">
      <w:pPr>
        <w:numPr>
          <w:ilvl w:val="0"/>
          <w:numId w:val="18"/>
        </w:numPr>
        <w:rPr>
          <w:sz w:val="26"/>
          <w:szCs w:val="26"/>
        </w:rPr>
      </w:pPr>
      <w:r w:rsidRPr="00087FBC">
        <w:rPr>
          <w:sz w:val="26"/>
          <w:szCs w:val="26"/>
        </w:rPr>
        <w:t>Moderate involvement</w:t>
      </w:r>
    </w:p>
    <w:p w14:paraId="4E683FA2" w14:textId="77777777" w:rsidR="00EF0DF9" w:rsidRPr="00087FBC" w:rsidRDefault="00EF0DF9" w:rsidP="00EF0DF9">
      <w:pPr>
        <w:numPr>
          <w:ilvl w:val="0"/>
          <w:numId w:val="18"/>
        </w:numPr>
        <w:rPr>
          <w:sz w:val="26"/>
          <w:szCs w:val="26"/>
        </w:rPr>
      </w:pPr>
      <w:r w:rsidRPr="00087FBC">
        <w:rPr>
          <w:sz w:val="26"/>
          <w:szCs w:val="26"/>
        </w:rPr>
        <w:t>A lot of involvement</w:t>
      </w:r>
    </w:p>
    <w:p w14:paraId="105DF5E8" w14:textId="77777777" w:rsidR="00EF0DF9" w:rsidRPr="00087FBC" w:rsidRDefault="00EF0DF9" w:rsidP="00EF0DF9">
      <w:pPr>
        <w:numPr>
          <w:ilvl w:val="0"/>
          <w:numId w:val="18"/>
        </w:numPr>
        <w:rPr>
          <w:sz w:val="26"/>
          <w:szCs w:val="26"/>
        </w:rPr>
      </w:pPr>
      <w:r w:rsidRPr="00087FBC">
        <w:rPr>
          <w:sz w:val="26"/>
          <w:szCs w:val="26"/>
        </w:rPr>
        <w:t>Maximum</w:t>
      </w:r>
    </w:p>
    <w:p w14:paraId="7FAF86C4" w14:textId="77777777" w:rsidR="00EF0DF9" w:rsidRPr="00087FBC" w:rsidRDefault="00EF0DF9" w:rsidP="00EF0DF9">
      <w:pPr>
        <w:rPr>
          <w:sz w:val="26"/>
          <w:szCs w:val="26"/>
        </w:rPr>
      </w:pPr>
      <w:r w:rsidRPr="00087FBC">
        <w:rPr>
          <w:b/>
          <w:bCs/>
          <w:sz w:val="26"/>
          <w:szCs w:val="26"/>
        </w:rPr>
        <w:t>Question 24:</w:t>
      </w:r>
      <w:r w:rsidRPr="00087FBC">
        <w:rPr>
          <w:sz w:val="26"/>
          <w:szCs w:val="26"/>
        </w:rPr>
        <w:t> How much influence should each level of government have in funding decisions?</w:t>
      </w:r>
    </w:p>
    <w:p w14:paraId="0BD203F8" w14:textId="77777777" w:rsidR="00EF0DF9" w:rsidRPr="00087FBC" w:rsidRDefault="00EF0DF9" w:rsidP="00EF0DF9">
      <w:pPr>
        <w:numPr>
          <w:ilvl w:val="0"/>
          <w:numId w:val="19"/>
        </w:numPr>
        <w:rPr>
          <w:sz w:val="26"/>
          <w:szCs w:val="26"/>
        </w:rPr>
      </w:pPr>
      <w:r w:rsidRPr="00087FBC">
        <w:rPr>
          <w:sz w:val="26"/>
          <w:szCs w:val="26"/>
        </w:rPr>
        <w:t>24.1. Local government e.g. local councils</w:t>
      </w:r>
    </w:p>
    <w:p w14:paraId="12EEF0D3" w14:textId="77777777" w:rsidR="00EF0DF9" w:rsidRPr="00087FBC" w:rsidRDefault="00EF0DF9" w:rsidP="00EF0DF9">
      <w:pPr>
        <w:numPr>
          <w:ilvl w:val="0"/>
          <w:numId w:val="19"/>
        </w:numPr>
        <w:rPr>
          <w:sz w:val="26"/>
          <w:szCs w:val="26"/>
        </w:rPr>
      </w:pPr>
      <w:r w:rsidRPr="00087FBC">
        <w:rPr>
          <w:sz w:val="26"/>
          <w:szCs w:val="26"/>
        </w:rPr>
        <w:t>24.2. Regional government e.g. Mayoral / Combined Authorities</w:t>
      </w:r>
    </w:p>
    <w:p w14:paraId="73999D2D" w14:textId="77777777" w:rsidR="00EF0DF9" w:rsidRPr="00087FBC" w:rsidRDefault="00EF0DF9" w:rsidP="00EF0DF9">
      <w:pPr>
        <w:numPr>
          <w:ilvl w:val="0"/>
          <w:numId w:val="19"/>
        </w:numPr>
        <w:rPr>
          <w:sz w:val="26"/>
          <w:szCs w:val="26"/>
        </w:rPr>
      </w:pPr>
      <w:r w:rsidRPr="00087FBC">
        <w:rPr>
          <w:sz w:val="26"/>
          <w:szCs w:val="26"/>
        </w:rPr>
        <w:t>24.3. National government</w:t>
      </w:r>
    </w:p>
    <w:p w14:paraId="672FAEF9" w14:textId="77777777" w:rsidR="00EF0DF9" w:rsidRPr="00087FBC" w:rsidRDefault="00EF0DF9" w:rsidP="00EF0DF9">
      <w:pPr>
        <w:rPr>
          <w:sz w:val="26"/>
          <w:szCs w:val="26"/>
        </w:rPr>
      </w:pPr>
      <w:r w:rsidRPr="00087FBC">
        <w:rPr>
          <w:sz w:val="26"/>
          <w:szCs w:val="26"/>
        </w:rPr>
        <w:t>All with the following options to choose from:</w:t>
      </w:r>
    </w:p>
    <w:p w14:paraId="2B586864" w14:textId="77777777" w:rsidR="00EF0DF9" w:rsidRPr="00087FBC" w:rsidRDefault="00EF0DF9" w:rsidP="00EF0DF9">
      <w:pPr>
        <w:numPr>
          <w:ilvl w:val="0"/>
          <w:numId w:val="20"/>
        </w:numPr>
        <w:rPr>
          <w:sz w:val="26"/>
          <w:szCs w:val="26"/>
        </w:rPr>
      </w:pPr>
      <w:r w:rsidRPr="00087FBC">
        <w:rPr>
          <w:sz w:val="26"/>
          <w:szCs w:val="26"/>
        </w:rPr>
        <w:t>No influence at all</w:t>
      </w:r>
    </w:p>
    <w:p w14:paraId="79A98750" w14:textId="77777777" w:rsidR="00EF0DF9" w:rsidRPr="00087FBC" w:rsidRDefault="00EF0DF9" w:rsidP="00EF0DF9">
      <w:pPr>
        <w:numPr>
          <w:ilvl w:val="0"/>
          <w:numId w:val="20"/>
        </w:numPr>
        <w:rPr>
          <w:sz w:val="26"/>
          <w:szCs w:val="26"/>
        </w:rPr>
      </w:pPr>
      <w:r w:rsidRPr="00087FBC">
        <w:rPr>
          <w:sz w:val="26"/>
          <w:szCs w:val="26"/>
        </w:rPr>
        <w:t>Nearly no influence</w:t>
      </w:r>
    </w:p>
    <w:p w14:paraId="77B8F0BC" w14:textId="77777777" w:rsidR="00EF0DF9" w:rsidRPr="00087FBC" w:rsidRDefault="00EF0DF9" w:rsidP="00EF0DF9">
      <w:pPr>
        <w:numPr>
          <w:ilvl w:val="0"/>
          <w:numId w:val="20"/>
        </w:numPr>
        <w:rPr>
          <w:sz w:val="26"/>
          <w:szCs w:val="26"/>
        </w:rPr>
      </w:pPr>
      <w:r w:rsidRPr="00087FBC">
        <w:rPr>
          <w:sz w:val="26"/>
          <w:szCs w:val="26"/>
        </w:rPr>
        <w:t>Moderate influence</w:t>
      </w:r>
    </w:p>
    <w:p w14:paraId="0CF85310" w14:textId="77777777" w:rsidR="00EF0DF9" w:rsidRPr="00087FBC" w:rsidRDefault="00EF0DF9" w:rsidP="00EF0DF9">
      <w:pPr>
        <w:numPr>
          <w:ilvl w:val="0"/>
          <w:numId w:val="20"/>
        </w:numPr>
        <w:rPr>
          <w:sz w:val="26"/>
          <w:szCs w:val="26"/>
        </w:rPr>
      </w:pPr>
      <w:r w:rsidRPr="00087FBC">
        <w:rPr>
          <w:sz w:val="26"/>
          <w:szCs w:val="26"/>
        </w:rPr>
        <w:t>Near total influence</w:t>
      </w:r>
    </w:p>
    <w:p w14:paraId="2D973C8B" w14:textId="77777777" w:rsidR="00EF0DF9" w:rsidRPr="00087FBC" w:rsidRDefault="00EF0DF9" w:rsidP="00EF0DF9">
      <w:pPr>
        <w:numPr>
          <w:ilvl w:val="0"/>
          <w:numId w:val="20"/>
        </w:numPr>
        <w:rPr>
          <w:sz w:val="26"/>
          <w:szCs w:val="26"/>
        </w:rPr>
      </w:pPr>
      <w:r w:rsidRPr="00087FBC">
        <w:rPr>
          <w:sz w:val="26"/>
          <w:szCs w:val="26"/>
        </w:rPr>
        <w:t>Total influence</w:t>
      </w:r>
    </w:p>
    <w:p w14:paraId="1DFA6F06" w14:textId="77777777" w:rsidR="00EF0DF9" w:rsidRPr="00087FBC" w:rsidRDefault="00EF0DF9" w:rsidP="00EF0DF9">
      <w:pPr>
        <w:numPr>
          <w:ilvl w:val="0"/>
          <w:numId w:val="20"/>
        </w:numPr>
        <w:rPr>
          <w:sz w:val="26"/>
          <w:szCs w:val="26"/>
        </w:rPr>
      </w:pPr>
      <w:r w:rsidRPr="00087FBC">
        <w:rPr>
          <w:sz w:val="26"/>
          <w:szCs w:val="26"/>
        </w:rPr>
        <w:t>Don’t know.</w:t>
      </w:r>
    </w:p>
    <w:p w14:paraId="2B81FA72" w14:textId="77777777" w:rsidR="00EF0DF9" w:rsidRPr="00087FBC" w:rsidRDefault="00EF0DF9" w:rsidP="00EF0DF9">
      <w:pPr>
        <w:rPr>
          <w:sz w:val="26"/>
          <w:szCs w:val="26"/>
        </w:rPr>
      </w:pPr>
      <w:r w:rsidRPr="00087FBC">
        <w:rPr>
          <w:b/>
          <w:bCs/>
          <w:sz w:val="26"/>
          <w:szCs w:val="26"/>
        </w:rPr>
        <w:t>Question 25:</w:t>
      </w:r>
      <w:r w:rsidRPr="00087FBC">
        <w:rPr>
          <w:sz w:val="26"/>
          <w:szCs w:val="26"/>
        </w:rPr>
        <w:t> How effectively does the government hold ACE to account?</w:t>
      </w:r>
    </w:p>
    <w:p w14:paraId="3471A2E8" w14:textId="77777777" w:rsidR="00EF0DF9" w:rsidRPr="00087FBC" w:rsidRDefault="00EF0DF9" w:rsidP="00EF0DF9">
      <w:pPr>
        <w:numPr>
          <w:ilvl w:val="0"/>
          <w:numId w:val="21"/>
        </w:numPr>
        <w:rPr>
          <w:sz w:val="26"/>
          <w:szCs w:val="26"/>
        </w:rPr>
      </w:pPr>
      <w:r w:rsidRPr="00087FBC">
        <w:rPr>
          <w:sz w:val="26"/>
          <w:szCs w:val="26"/>
        </w:rPr>
        <w:t>Very ineffectively</w:t>
      </w:r>
    </w:p>
    <w:p w14:paraId="068380AA" w14:textId="77777777" w:rsidR="00EF0DF9" w:rsidRPr="00087FBC" w:rsidRDefault="00EF0DF9" w:rsidP="00EF0DF9">
      <w:pPr>
        <w:numPr>
          <w:ilvl w:val="0"/>
          <w:numId w:val="21"/>
        </w:numPr>
        <w:rPr>
          <w:sz w:val="26"/>
          <w:szCs w:val="26"/>
        </w:rPr>
      </w:pPr>
      <w:r w:rsidRPr="00087FBC">
        <w:rPr>
          <w:sz w:val="26"/>
          <w:szCs w:val="26"/>
        </w:rPr>
        <w:t>Quite ineffectively</w:t>
      </w:r>
    </w:p>
    <w:p w14:paraId="7DEBC030" w14:textId="77777777" w:rsidR="00EF0DF9" w:rsidRPr="00087FBC" w:rsidRDefault="00EF0DF9" w:rsidP="00EF0DF9">
      <w:pPr>
        <w:numPr>
          <w:ilvl w:val="0"/>
          <w:numId w:val="21"/>
        </w:numPr>
        <w:rPr>
          <w:b/>
          <w:bCs/>
          <w:color w:val="77206D" w:themeColor="accent5" w:themeShade="BF"/>
          <w:sz w:val="26"/>
          <w:szCs w:val="26"/>
        </w:rPr>
      </w:pPr>
      <w:r w:rsidRPr="00087FBC">
        <w:rPr>
          <w:b/>
          <w:bCs/>
          <w:color w:val="77206D" w:themeColor="accent5" w:themeShade="BF"/>
          <w:sz w:val="26"/>
          <w:szCs w:val="26"/>
        </w:rPr>
        <w:lastRenderedPageBreak/>
        <w:t>Neither effectively nor ineffectively</w:t>
      </w:r>
    </w:p>
    <w:p w14:paraId="5838E7C0" w14:textId="77777777" w:rsidR="00EF0DF9" w:rsidRPr="00087FBC" w:rsidRDefault="00EF0DF9" w:rsidP="00EF0DF9">
      <w:pPr>
        <w:numPr>
          <w:ilvl w:val="0"/>
          <w:numId w:val="21"/>
        </w:numPr>
        <w:rPr>
          <w:sz w:val="26"/>
          <w:szCs w:val="26"/>
        </w:rPr>
      </w:pPr>
      <w:r w:rsidRPr="00087FBC">
        <w:rPr>
          <w:sz w:val="26"/>
          <w:szCs w:val="26"/>
        </w:rPr>
        <w:t>Quite effectively</w:t>
      </w:r>
    </w:p>
    <w:p w14:paraId="1A1F8366" w14:textId="77777777" w:rsidR="00EF0DF9" w:rsidRPr="00087FBC" w:rsidRDefault="00EF0DF9" w:rsidP="00EF0DF9">
      <w:pPr>
        <w:numPr>
          <w:ilvl w:val="0"/>
          <w:numId w:val="21"/>
        </w:numPr>
        <w:rPr>
          <w:sz w:val="26"/>
          <w:szCs w:val="26"/>
        </w:rPr>
      </w:pPr>
      <w:r w:rsidRPr="00087FBC">
        <w:rPr>
          <w:sz w:val="26"/>
          <w:szCs w:val="26"/>
        </w:rPr>
        <w:t>Very effectively</w:t>
      </w:r>
    </w:p>
    <w:p w14:paraId="4600A0F1" w14:textId="77777777" w:rsidR="00EF0DF9" w:rsidRPr="00087FBC" w:rsidRDefault="00EF0DF9" w:rsidP="00EF0DF9">
      <w:pPr>
        <w:rPr>
          <w:b/>
          <w:bCs/>
          <w:sz w:val="26"/>
          <w:szCs w:val="26"/>
        </w:rPr>
      </w:pPr>
      <w:r w:rsidRPr="00087FBC">
        <w:rPr>
          <w:b/>
          <w:bCs/>
          <w:sz w:val="26"/>
          <w:szCs w:val="26"/>
        </w:rPr>
        <w:t xml:space="preserve">Free text </w:t>
      </w:r>
    </w:p>
    <w:p w14:paraId="29F6F5B5" w14:textId="77777777" w:rsidR="006038D3" w:rsidRPr="00087FBC" w:rsidRDefault="00BC3D9D" w:rsidP="00EF0DF9">
      <w:pPr>
        <w:rPr>
          <w:color w:val="A02B93" w:themeColor="accent5"/>
          <w:sz w:val="26"/>
          <w:szCs w:val="26"/>
        </w:rPr>
      </w:pPr>
      <w:r w:rsidRPr="00087FBC">
        <w:rPr>
          <w:color w:val="A02B93" w:themeColor="accent5"/>
          <w:sz w:val="26"/>
          <w:szCs w:val="26"/>
        </w:rPr>
        <w:t xml:space="preserve">We are fully </w:t>
      </w:r>
      <w:r w:rsidR="00477F33" w:rsidRPr="00087FBC">
        <w:rPr>
          <w:color w:val="A02B93" w:themeColor="accent5"/>
          <w:sz w:val="26"/>
          <w:szCs w:val="26"/>
        </w:rPr>
        <w:t xml:space="preserve">supportive of </w:t>
      </w:r>
      <w:r w:rsidR="00A127FF" w:rsidRPr="00087FBC">
        <w:rPr>
          <w:color w:val="A02B93" w:themeColor="accent5"/>
          <w:sz w:val="26"/>
          <w:szCs w:val="26"/>
        </w:rPr>
        <w:t xml:space="preserve">the </w:t>
      </w:r>
      <w:r w:rsidR="00477F33" w:rsidRPr="00087FBC">
        <w:rPr>
          <w:color w:val="A02B93" w:themeColor="accent5"/>
          <w:sz w:val="26"/>
          <w:szCs w:val="26"/>
        </w:rPr>
        <w:t>Arms</w:t>
      </w:r>
      <w:r w:rsidR="00A127FF" w:rsidRPr="00087FBC">
        <w:rPr>
          <w:color w:val="A02B93" w:themeColor="accent5"/>
          <w:sz w:val="26"/>
          <w:szCs w:val="26"/>
        </w:rPr>
        <w:t>-</w:t>
      </w:r>
      <w:r w:rsidR="00477F33" w:rsidRPr="00087FBC">
        <w:rPr>
          <w:color w:val="A02B93" w:themeColor="accent5"/>
          <w:sz w:val="26"/>
          <w:szCs w:val="26"/>
        </w:rPr>
        <w:t xml:space="preserve">Length Principle. </w:t>
      </w:r>
      <w:r w:rsidRPr="00087FBC">
        <w:rPr>
          <w:color w:val="A02B93" w:themeColor="accent5"/>
          <w:sz w:val="26"/>
          <w:szCs w:val="26"/>
        </w:rPr>
        <w:t xml:space="preserve">Although we would like DCMS to support ACE and acknowledge its expertise, it is vital that </w:t>
      </w:r>
      <w:r w:rsidR="00477F33" w:rsidRPr="00087FBC">
        <w:rPr>
          <w:color w:val="A02B93" w:themeColor="accent5"/>
          <w:sz w:val="26"/>
          <w:szCs w:val="26"/>
        </w:rPr>
        <w:t xml:space="preserve">ACE </w:t>
      </w:r>
      <w:r w:rsidRPr="00087FBC">
        <w:rPr>
          <w:color w:val="A02B93" w:themeColor="accent5"/>
          <w:sz w:val="26"/>
          <w:szCs w:val="26"/>
        </w:rPr>
        <w:t xml:space="preserve">can </w:t>
      </w:r>
      <w:r w:rsidR="00477F33" w:rsidRPr="00087FBC">
        <w:rPr>
          <w:color w:val="A02B93" w:themeColor="accent5"/>
          <w:sz w:val="26"/>
          <w:szCs w:val="26"/>
        </w:rPr>
        <w:t xml:space="preserve">operate independently of </w:t>
      </w:r>
      <w:r w:rsidRPr="00087FBC">
        <w:rPr>
          <w:color w:val="A02B93" w:themeColor="accent5"/>
          <w:sz w:val="26"/>
          <w:szCs w:val="26"/>
        </w:rPr>
        <w:t>government</w:t>
      </w:r>
      <w:r w:rsidR="006038D3" w:rsidRPr="00087FBC">
        <w:rPr>
          <w:color w:val="A02B93" w:themeColor="accent5"/>
          <w:sz w:val="26"/>
          <w:szCs w:val="26"/>
        </w:rPr>
        <w:t xml:space="preserve">. </w:t>
      </w:r>
    </w:p>
    <w:p w14:paraId="562965DF" w14:textId="6761AA68" w:rsidR="00477F33" w:rsidRPr="00087FBC" w:rsidRDefault="006038D3" w:rsidP="00EF0DF9">
      <w:pPr>
        <w:rPr>
          <w:color w:val="A02B93" w:themeColor="accent5"/>
          <w:sz w:val="26"/>
          <w:szCs w:val="26"/>
        </w:rPr>
      </w:pPr>
      <w:r w:rsidRPr="00087FBC">
        <w:rPr>
          <w:color w:val="A02B93" w:themeColor="accent5"/>
          <w:sz w:val="26"/>
          <w:szCs w:val="26"/>
        </w:rPr>
        <w:t xml:space="preserve">The </w:t>
      </w:r>
      <w:r w:rsidR="00477F33" w:rsidRPr="00087FBC">
        <w:rPr>
          <w:color w:val="A02B93" w:themeColor="accent5"/>
          <w:sz w:val="26"/>
          <w:szCs w:val="26"/>
        </w:rPr>
        <w:t>previous gov</w:t>
      </w:r>
      <w:r w:rsidR="00BC3D9D" w:rsidRPr="00087FBC">
        <w:rPr>
          <w:color w:val="A02B93" w:themeColor="accent5"/>
          <w:sz w:val="26"/>
          <w:szCs w:val="26"/>
        </w:rPr>
        <w:t xml:space="preserve">ernment’s </w:t>
      </w:r>
      <w:r w:rsidRPr="00087FBC">
        <w:rPr>
          <w:color w:val="A02B93" w:themeColor="accent5"/>
          <w:sz w:val="26"/>
          <w:szCs w:val="26"/>
        </w:rPr>
        <w:t xml:space="preserve">interference in ALBs’ processes while </w:t>
      </w:r>
      <w:r w:rsidR="00BC3D9D" w:rsidRPr="00087FBC">
        <w:rPr>
          <w:color w:val="A02B93" w:themeColor="accent5"/>
          <w:sz w:val="26"/>
          <w:szCs w:val="26"/>
        </w:rPr>
        <w:t>driving culture wars in the cultural sector</w:t>
      </w:r>
      <w:r w:rsidRPr="00087FBC">
        <w:rPr>
          <w:color w:val="A02B93" w:themeColor="accent5"/>
          <w:sz w:val="26"/>
          <w:szCs w:val="26"/>
        </w:rPr>
        <w:t xml:space="preserve"> was extremely damaging, both structurally and </w:t>
      </w:r>
      <w:r w:rsidR="00EB0460" w:rsidRPr="00087FBC">
        <w:rPr>
          <w:color w:val="A02B93" w:themeColor="accent5"/>
          <w:sz w:val="26"/>
          <w:szCs w:val="26"/>
        </w:rPr>
        <w:t xml:space="preserve">individually </w:t>
      </w:r>
      <w:r w:rsidRPr="00087FBC">
        <w:rPr>
          <w:color w:val="A02B93" w:themeColor="accent5"/>
          <w:sz w:val="26"/>
          <w:szCs w:val="26"/>
        </w:rPr>
        <w:t xml:space="preserve">– we have seen people </w:t>
      </w:r>
      <w:r w:rsidR="00EB0460" w:rsidRPr="00087FBC">
        <w:rPr>
          <w:color w:val="A02B93" w:themeColor="accent5"/>
          <w:sz w:val="26"/>
          <w:szCs w:val="26"/>
        </w:rPr>
        <w:t xml:space="preserve">who are totally committed to supporting their communities be </w:t>
      </w:r>
      <w:r w:rsidRPr="00087FBC">
        <w:rPr>
          <w:color w:val="A02B93" w:themeColor="accent5"/>
          <w:sz w:val="26"/>
          <w:szCs w:val="26"/>
        </w:rPr>
        <w:t xml:space="preserve">badly </w:t>
      </w:r>
      <w:r w:rsidR="00EB0460" w:rsidRPr="00087FBC">
        <w:rPr>
          <w:color w:val="A02B93" w:themeColor="accent5"/>
          <w:sz w:val="26"/>
          <w:szCs w:val="26"/>
        </w:rPr>
        <w:t xml:space="preserve">attacked in </w:t>
      </w:r>
      <w:r w:rsidRPr="00087FBC">
        <w:rPr>
          <w:color w:val="A02B93" w:themeColor="accent5"/>
          <w:sz w:val="26"/>
          <w:szCs w:val="26"/>
        </w:rPr>
        <w:t xml:space="preserve">public campaigns </w:t>
      </w:r>
      <w:r w:rsidR="00EB0460" w:rsidRPr="00087FBC">
        <w:rPr>
          <w:color w:val="A02B93" w:themeColor="accent5"/>
          <w:sz w:val="26"/>
          <w:szCs w:val="26"/>
        </w:rPr>
        <w:t xml:space="preserve">against </w:t>
      </w:r>
      <w:r w:rsidRPr="00087FBC">
        <w:rPr>
          <w:color w:val="A02B93" w:themeColor="accent5"/>
          <w:sz w:val="26"/>
          <w:szCs w:val="26"/>
        </w:rPr>
        <w:t>‘wokery’</w:t>
      </w:r>
      <w:r w:rsidR="00EB0460" w:rsidRPr="00087FBC">
        <w:rPr>
          <w:color w:val="A02B93" w:themeColor="accent5"/>
          <w:sz w:val="26"/>
          <w:szCs w:val="26"/>
        </w:rPr>
        <w:t xml:space="preserve"> and we feel very strongly the government should distance itself from such campaigns.  </w:t>
      </w:r>
    </w:p>
    <w:p w14:paraId="00BE5371" w14:textId="77777777" w:rsidR="00B43E5E" w:rsidRPr="00087FBC" w:rsidRDefault="009335EE" w:rsidP="009335EE">
      <w:pPr>
        <w:rPr>
          <w:color w:val="A02B93" w:themeColor="accent5"/>
          <w:sz w:val="26"/>
          <w:szCs w:val="26"/>
        </w:rPr>
      </w:pPr>
      <w:r w:rsidRPr="00087FBC">
        <w:rPr>
          <w:color w:val="A02B93" w:themeColor="accent5"/>
          <w:sz w:val="26"/>
          <w:szCs w:val="26"/>
        </w:rPr>
        <w:t xml:space="preserve">We broadly </w:t>
      </w:r>
      <w:r w:rsidR="00433DC4" w:rsidRPr="00087FBC">
        <w:rPr>
          <w:color w:val="A02B93" w:themeColor="accent5"/>
          <w:sz w:val="26"/>
          <w:szCs w:val="26"/>
        </w:rPr>
        <w:t xml:space="preserve">support the </w:t>
      </w:r>
      <w:r w:rsidR="0026566B" w:rsidRPr="00087FBC">
        <w:rPr>
          <w:color w:val="A02B93" w:themeColor="accent5"/>
          <w:sz w:val="26"/>
          <w:szCs w:val="26"/>
        </w:rPr>
        <w:t xml:space="preserve">government’s </w:t>
      </w:r>
      <w:r w:rsidR="00433DC4" w:rsidRPr="00087FBC">
        <w:rPr>
          <w:color w:val="A02B93" w:themeColor="accent5"/>
          <w:sz w:val="26"/>
          <w:szCs w:val="26"/>
        </w:rPr>
        <w:t>ambition</w:t>
      </w:r>
      <w:r w:rsidR="0026566B" w:rsidRPr="00087FBC">
        <w:rPr>
          <w:color w:val="A02B93" w:themeColor="accent5"/>
          <w:sz w:val="26"/>
          <w:szCs w:val="26"/>
        </w:rPr>
        <w:t>s</w:t>
      </w:r>
      <w:r w:rsidR="00433DC4" w:rsidRPr="00087FBC">
        <w:rPr>
          <w:color w:val="A02B93" w:themeColor="accent5"/>
          <w:sz w:val="26"/>
          <w:szCs w:val="26"/>
        </w:rPr>
        <w:t xml:space="preserve"> for devolution </w:t>
      </w:r>
      <w:r w:rsidR="0026566B" w:rsidRPr="00087FBC">
        <w:rPr>
          <w:color w:val="A02B93" w:themeColor="accent5"/>
          <w:sz w:val="26"/>
          <w:szCs w:val="26"/>
        </w:rPr>
        <w:t xml:space="preserve">and local determination of priorities – this </w:t>
      </w:r>
      <w:proofErr w:type="gramStart"/>
      <w:r w:rsidR="0026566B" w:rsidRPr="00087FBC">
        <w:rPr>
          <w:color w:val="A02B93" w:themeColor="accent5"/>
          <w:sz w:val="26"/>
          <w:szCs w:val="26"/>
        </w:rPr>
        <w:t>is connected with</w:t>
      </w:r>
      <w:proofErr w:type="gramEnd"/>
      <w:r w:rsidR="0026566B" w:rsidRPr="00087FBC">
        <w:rPr>
          <w:color w:val="A02B93" w:themeColor="accent5"/>
          <w:sz w:val="26"/>
          <w:szCs w:val="26"/>
        </w:rPr>
        <w:t xml:space="preserve"> a place</w:t>
      </w:r>
      <w:r w:rsidRPr="00087FBC">
        <w:rPr>
          <w:color w:val="A02B93" w:themeColor="accent5"/>
          <w:sz w:val="26"/>
          <w:szCs w:val="26"/>
        </w:rPr>
        <w:t>-</w:t>
      </w:r>
      <w:r w:rsidR="0026566B" w:rsidRPr="00087FBC">
        <w:rPr>
          <w:color w:val="A02B93" w:themeColor="accent5"/>
          <w:sz w:val="26"/>
          <w:szCs w:val="26"/>
        </w:rPr>
        <w:t>based approach we also advocate for in creative health. H</w:t>
      </w:r>
      <w:r w:rsidR="00433DC4" w:rsidRPr="00087FBC">
        <w:rPr>
          <w:color w:val="A02B93" w:themeColor="accent5"/>
          <w:sz w:val="26"/>
          <w:szCs w:val="26"/>
        </w:rPr>
        <w:t>owever</w:t>
      </w:r>
      <w:r w:rsidRPr="00087FBC">
        <w:rPr>
          <w:color w:val="A02B93" w:themeColor="accent5"/>
          <w:sz w:val="26"/>
          <w:szCs w:val="26"/>
        </w:rPr>
        <w:t>, we want to state plainly that</w:t>
      </w:r>
      <w:r w:rsidR="00433DC4" w:rsidRPr="00087FBC">
        <w:rPr>
          <w:color w:val="A02B93" w:themeColor="accent5"/>
          <w:sz w:val="26"/>
          <w:szCs w:val="26"/>
        </w:rPr>
        <w:t xml:space="preserve"> </w:t>
      </w:r>
      <w:r w:rsidRPr="00087FBC">
        <w:rPr>
          <w:color w:val="A02B93" w:themeColor="accent5"/>
          <w:sz w:val="26"/>
          <w:szCs w:val="26"/>
        </w:rPr>
        <w:t xml:space="preserve">we do not support </w:t>
      </w:r>
      <w:r w:rsidR="00433DC4" w:rsidRPr="00087FBC">
        <w:rPr>
          <w:color w:val="A02B93" w:themeColor="accent5"/>
          <w:sz w:val="26"/>
          <w:szCs w:val="26"/>
        </w:rPr>
        <w:t xml:space="preserve">moving funding </w:t>
      </w:r>
      <w:r w:rsidR="00B43E5E" w:rsidRPr="00087FBC">
        <w:rPr>
          <w:color w:val="A02B93" w:themeColor="accent5"/>
          <w:sz w:val="26"/>
          <w:szCs w:val="26"/>
        </w:rPr>
        <w:t xml:space="preserve">or development work </w:t>
      </w:r>
      <w:r w:rsidR="00C33074" w:rsidRPr="00087FBC">
        <w:rPr>
          <w:color w:val="A02B93" w:themeColor="accent5"/>
          <w:sz w:val="26"/>
          <w:szCs w:val="26"/>
        </w:rPr>
        <w:t xml:space="preserve">decisions </w:t>
      </w:r>
      <w:r w:rsidR="00433DC4" w:rsidRPr="00087FBC">
        <w:rPr>
          <w:color w:val="A02B93" w:themeColor="accent5"/>
          <w:sz w:val="26"/>
          <w:szCs w:val="26"/>
        </w:rPr>
        <w:t>away from ACE’s already sophisticated understanding of local and regional structures and organisations</w:t>
      </w:r>
      <w:r w:rsidR="00B43E5E" w:rsidRPr="00087FBC">
        <w:rPr>
          <w:color w:val="A02B93" w:themeColor="accent5"/>
          <w:sz w:val="26"/>
          <w:szCs w:val="26"/>
        </w:rPr>
        <w:t xml:space="preserve">. </w:t>
      </w:r>
    </w:p>
    <w:p w14:paraId="39E5360A" w14:textId="77777777" w:rsidR="00B43E5E" w:rsidRPr="00087FBC" w:rsidRDefault="00B43E5E" w:rsidP="00B43E5E">
      <w:pPr>
        <w:rPr>
          <w:color w:val="A02B93" w:themeColor="accent5"/>
          <w:sz w:val="26"/>
          <w:szCs w:val="26"/>
        </w:rPr>
      </w:pPr>
      <w:r w:rsidRPr="00087FBC">
        <w:rPr>
          <w:color w:val="A02B93" w:themeColor="accent5"/>
          <w:sz w:val="26"/>
          <w:szCs w:val="26"/>
        </w:rPr>
        <w:t xml:space="preserve">The Culture Secretary has mentioned examples of organisations helicoptering into communities and “doing </w:t>
      </w:r>
      <w:r w:rsidRPr="00087FBC">
        <w:rPr>
          <w:i/>
          <w:iCs/>
          <w:color w:val="A02B93" w:themeColor="accent5"/>
          <w:sz w:val="26"/>
          <w:szCs w:val="26"/>
        </w:rPr>
        <w:t>to</w:t>
      </w:r>
      <w:r w:rsidRPr="00087FBC">
        <w:rPr>
          <w:color w:val="A02B93" w:themeColor="accent5"/>
          <w:sz w:val="26"/>
          <w:szCs w:val="26"/>
        </w:rPr>
        <w:t xml:space="preserve">” the community when the work could be better done by organisations rooted in that area. We agree, and we note that ACE is arguably one of the few state mechanisms that </w:t>
      </w:r>
      <w:r w:rsidRPr="00087FBC">
        <w:rPr>
          <w:i/>
          <w:iCs/>
          <w:color w:val="A02B93" w:themeColor="accent5"/>
          <w:sz w:val="26"/>
          <w:szCs w:val="26"/>
        </w:rPr>
        <w:t>has</w:t>
      </w:r>
      <w:r w:rsidRPr="00087FBC">
        <w:rPr>
          <w:color w:val="A02B93" w:themeColor="accent5"/>
          <w:sz w:val="26"/>
          <w:szCs w:val="26"/>
        </w:rPr>
        <w:t xml:space="preserve"> begun to consistently spread its funding outside London, enormously benefitting areas like our own </w:t>
      </w:r>
      <w:proofErr w:type="gramStart"/>
      <w:r w:rsidRPr="00087FBC">
        <w:rPr>
          <w:color w:val="A02B93" w:themeColor="accent5"/>
          <w:sz w:val="26"/>
          <w:szCs w:val="26"/>
        </w:rPr>
        <w:t>home town</w:t>
      </w:r>
      <w:proofErr w:type="gramEnd"/>
      <w:r w:rsidRPr="00087FBC">
        <w:rPr>
          <w:color w:val="A02B93" w:themeColor="accent5"/>
          <w:sz w:val="26"/>
          <w:szCs w:val="26"/>
        </w:rPr>
        <w:t xml:space="preserve"> of Barnsley. It has received a lot of unjust criticism for this, despite signposting this work extremely clearly; we support ACE absolutely in this endeavour.</w:t>
      </w:r>
    </w:p>
    <w:p w14:paraId="7125364F" w14:textId="2AFD56F2" w:rsidR="008233CB" w:rsidRPr="00087FBC" w:rsidRDefault="00B43E5E" w:rsidP="00B43E5E">
      <w:pPr>
        <w:rPr>
          <w:color w:val="A02B93" w:themeColor="accent5"/>
          <w:sz w:val="26"/>
          <w:szCs w:val="26"/>
        </w:rPr>
      </w:pPr>
      <w:r w:rsidRPr="00087FBC">
        <w:rPr>
          <w:color w:val="A02B93" w:themeColor="accent5"/>
          <w:sz w:val="26"/>
          <w:szCs w:val="26"/>
        </w:rPr>
        <w:t>T</w:t>
      </w:r>
      <w:r w:rsidR="00C33074" w:rsidRPr="00087FBC">
        <w:rPr>
          <w:color w:val="A02B93" w:themeColor="accent5"/>
          <w:sz w:val="26"/>
          <w:szCs w:val="26"/>
        </w:rPr>
        <w:t xml:space="preserve">here is no </w:t>
      </w:r>
      <w:r w:rsidRPr="00087FBC">
        <w:rPr>
          <w:color w:val="A02B93" w:themeColor="accent5"/>
          <w:sz w:val="26"/>
          <w:szCs w:val="26"/>
        </w:rPr>
        <w:t>s</w:t>
      </w:r>
      <w:r w:rsidR="00C33074" w:rsidRPr="00087FBC">
        <w:rPr>
          <w:color w:val="A02B93" w:themeColor="accent5"/>
          <w:sz w:val="26"/>
          <w:szCs w:val="26"/>
        </w:rPr>
        <w:t xml:space="preserve">ubstantive cultural infrastructure in even the most developed mayoral authorities. </w:t>
      </w:r>
      <w:proofErr w:type="gramStart"/>
      <w:r w:rsidRPr="00087FBC">
        <w:rPr>
          <w:color w:val="A02B93" w:themeColor="accent5"/>
          <w:sz w:val="26"/>
          <w:szCs w:val="26"/>
        </w:rPr>
        <w:t>Moreover</w:t>
      </w:r>
      <w:proofErr w:type="gramEnd"/>
      <w:r w:rsidRPr="00087FBC">
        <w:rPr>
          <w:color w:val="A02B93" w:themeColor="accent5"/>
          <w:sz w:val="26"/>
          <w:szCs w:val="26"/>
        </w:rPr>
        <w:t xml:space="preserve"> c</w:t>
      </w:r>
      <w:r w:rsidR="00C33074" w:rsidRPr="00087FBC">
        <w:rPr>
          <w:color w:val="A02B93" w:themeColor="accent5"/>
          <w:sz w:val="26"/>
          <w:szCs w:val="26"/>
        </w:rPr>
        <w:t>ultural funding is always at risk and</w:t>
      </w:r>
      <w:r w:rsidR="00433DC4" w:rsidRPr="00087FBC">
        <w:rPr>
          <w:color w:val="A02B93" w:themeColor="accent5"/>
          <w:sz w:val="26"/>
          <w:szCs w:val="26"/>
        </w:rPr>
        <w:t xml:space="preserve"> especially </w:t>
      </w:r>
      <w:r w:rsidR="00642821" w:rsidRPr="00087FBC">
        <w:rPr>
          <w:color w:val="A02B93" w:themeColor="accent5"/>
          <w:sz w:val="26"/>
          <w:szCs w:val="26"/>
        </w:rPr>
        <w:t xml:space="preserve">when perceived as being in competition with other pressing local needs </w:t>
      </w:r>
      <w:r w:rsidR="00433DC4" w:rsidRPr="00087FBC">
        <w:rPr>
          <w:color w:val="A02B93" w:themeColor="accent5"/>
          <w:sz w:val="26"/>
          <w:szCs w:val="26"/>
        </w:rPr>
        <w:t xml:space="preserve">at a time when </w:t>
      </w:r>
      <w:r w:rsidR="00C33074" w:rsidRPr="00087FBC">
        <w:rPr>
          <w:color w:val="A02B93" w:themeColor="accent5"/>
          <w:sz w:val="26"/>
          <w:szCs w:val="26"/>
        </w:rPr>
        <w:t xml:space="preserve">local </w:t>
      </w:r>
      <w:r w:rsidR="00433DC4" w:rsidRPr="00087FBC">
        <w:rPr>
          <w:color w:val="A02B93" w:themeColor="accent5"/>
          <w:sz w:val="26"/>
          <w:szCs w:val="26"/>
        </w:rPr>
        <w:t>funding is under acute pressure; we have seen from local authorities already that many cut culture funds before anything else, despite the clear knock-</w:t>
      </w:r>
      <w:r w:rsidR="00C33074" w:rsidRPr="00087FBC">
        <w:rPr>
          <w:color w:val="A02B93" w:themeColor="accent5"/>
          <w:sz w:val="26"/>
          <w:szCs w:val="26"/>
        </w:rPr>
        <w:t>o</w:t>
      </w:r>
      <w:r w:rsidR="00433DC4" w:rsidRPr="00087FBC">
        <w:rPr>
          <w:color w:val="A02B93" w:themeColor="accent5"/>
          <w:sz w:val="26"/>
          <w:szCs w:val="26"/>
        </w:rPr>
        <w:t xml:space="preserve">n benefits for wider areas (public health in particular). </w:t>
      </w:r>
    </w:p>
    <w:p w14:paraId="22D95A69" w14:textId="52486589" w:rsidR="0026566B" w:rsidRPr="00087FBC" w:rsidRDefault="00C14ABB" w:rsidP="00EF0DF9">
      <w:pPr>
        <w:rPr>
          <w:color w:val="A02B93" w:themeColor="accent5"/>
          <w:sz w:val="26"/>
          <w:szCs w:val="26"/>
        </w:rPr>
      </w:pPr>
      <w:r w:rsidRPr="00087FBC">
        <w:rPr>
          <w:color w:val="A02B93" w:themeColor="accent5"/>
          <w:sz w:val="26"/>
          <w:szCs w:val="26"/>
        </w:rPr>
        <w:lastRenderedPageBreak/>
        <w:t xml:space="preserve">We also think it’s vital that the arts’ </w:t>
      </w:r>
      <w:r w:rsidR="0026566B" w:rsidRPr="00087FBC">
        <w:rPr>
          <w:color w:val="A02B93" w:themeColor="accent5"/>
          <w:sz w:val="26"/>
          <w:szCs w:val="26"/>
        </w:rPr>
        <w:t xml:space="preserve">development </w:t>
      </w:r>
      <w:r w:rsidRPr="00087FBC">
        <w:rPr>
          <w:color w:val="A02B93" w:themeColor="accent5"/>
          <w:sz w:val="26"/>
          <w:szCs w:val="26"/>
        </w:rPr>
        <w:t xml:space="preserve">is supported by a national </w:t>
      </w:r>
      <w:r w:rsidR="0026566B" w:rsidRPr="00087FBC">
        <w:rPr>
          <w:color w:val="A02B93" w:themeColor="accent5"/>
          <w:sz w:val="26"/>
          <w:szCs w:val="26"/>
        </w:rPr>
        <w:t xml:space="preserve">agency </w:t>
      </w:r>
      <w:r w:rsidRPr="00087FBC">
        <w:rPr>
          <w:color w:val="A02B93" w:themeColor="accent5"/>
          <w:sz w:val="26"/>
          <w:szCs w:val="26"/>
        </w:rPr>
        <w:t xml:space="preserve">with </w:t>
      </w:r>
      <w:r w:rsidR="0026566B" w:rsidRPr="00087FBC">
        <w:rPr>
          <w:color w:val="A02B93" w:themeColor="accent5"/>
          <w:sz w:val="26"/>
          <w:szCs w:val="26"/>
        </w:rPr>
        <w:t xml:space="preserve">a mechanism for sharing excellent practice so that ideas can be spread across different boroughs, cities, districts, and regions. </w:t>
      </w:r>
    </w:p>
    <w:p w14:paraId="626DBEF4" w14:textId="77777777" w:rsidR="00AA720A" w:rsidRPr="00087FBC" w:rsidRDefault="00AA720A" w:rsidP="00EF0DF9">
      <w:pPr>
        <w:rPr>
          <w:color w:val="A02B93" w:themeColor="accent5"/>
          <w:sz w:val="26"/>
          <w:szCs w:val="26"/>
        </w:rPr>
      </w:pPr>
    </w:p>
    <w:p w14:paraId="17E64331" w14:textId="77777777" w:rsidR="00087FBC" w:rsidRPr="00087FBC" w:rsidRDefault="00087FBC" w:rsidP="00EF0DF9">
      <w:pPr>
        <w:rPr>
          <w:color w:val="A02B93" w:themeColor="accent5"/>
          <w:sz w:val="26"/>
          <w:szCs w:val="26"/>
        </w:rPr>
      </w:pPr>
    </w:p>
    <w:p w14:paraId="0EE7D516" w14:textId="77777777" w:rsidR="00EF0DF9" w:rsidRPr="00087FBC" w:rsidRDefault="00EF0DF9" w:rsidP="00EF0DF9">
      <w:pPr>
        <w:rPr>
          <w:b/>
          <w:bCs/>
          <w:sz w:val="26"/>
          <w:szCs w:val="26"/>
        </w:rPr>
      </w:pPr>
      <w:r w:rsidRPr="00087FBC">
        <w:rPr>
          <w:b/>
          <w:bCs/>
          <w:sz w:val="26"/>
          <w:szCs w:val="26"/>
        </w:rPr>
        <w:t>Survey questions - future development</w:t>
      </w:r>
    </w:p>
    <w:p w14:paraId="6EE6718D" w14:textId="77777777" w:rsidR="00EF0DF9" w:rsidRPr="00087FBC" w:rsidRDefault="00EF0DF9" w:rsidP="00EF0DF9">
      <w:pPr>
        <w:rPr>
          <w:sz w:val="26"/>
          <w:szCs w:val="26"/>
        </w:rPr>
      </w:pPr>
      <w:r w:rsidRPr="00087FBC">
        <w:rPr>
          <w:b/>
          <w:bCs/>
          <w:sz w:val="26"/>
          <w:szCs w:val="26"/>
        </w:rPr>
        <w:t>Question 26:</w:t>
      </w:r>
      <w:r w:rsidRPr="00087FBC">
        <w:rPr>
          <w:sz w:val="26"/>
          <w:szCs w:val="26"/>
        </w:rPr>
        <w:t> What is the biggest challenge facing the arts and cultural sector in the next 10 years? - [free text box]</w:t>
      </w:r>
    </w:p>
    <w:p w14:paraId="0D78F9B7" w14:textId="77777777" w:rsidR="000D1718" w:rsidRPr="00087FBC" w:rsidRDefault="00084BC5" w:rsidP="00401A35">
      <w:pPr>
        <w:rPr>
          <w:color w:val="A02B93" w:themeColor="accent5"/>
          <w:sz w:val="26"/>
          <w:szCs w:val="26"/>
        </w:rPr>
      </w:pPr>
      <w:r w:rsidRPr="00087FBC">
        <w:rPr>
          <w:color w:val="A02B93" w:themeColor="accent5"/>
          <w:sz w:val="26"/>
          <w:szCs w:val="26"/>
        </w:rPr>
        <w:t xml:space="preserve">Underfunding. </w:t>
      </w:r>
      <w:r w:rsidR="00B43E5E" w:rsidRPr="00087FBC">
        <w:rPr>
          <w:color w:val="A02B93" w:themeColor="accent5"/>
          <w:sz w:val="26"/>
          <w:szCs w:val="26"/>
        </w:rPr>
        <w:t>We note an e</w:t>
      </w:r>
      <w:r w:rsidR="00523240" w:rsidRPr="00087FBC">
        <w:rPr>
          <w:color w:val="A02B93" w:themeColor="accent5"/>
          <w:sz w:val="26"/>
          <w:szCs w:val="26"/>
        </w:rPr>
        <w:t>xtraordinary</w:t>
      </w:r>
      <w:r w:rsidRPr="00087FBC">
        <w:rPr>
          <w:color w:val="A02B93" w:themeColor="accent5"/>
          <w:sz w:val="26"/>
          <w:szCs w:val="26"/>
        </w:rPr>
        <w:t xml:space="preserve"> </w:t>
      </w:r>
      <w:r w:rsidR="00B43E5E" w:rsidRPr="00087FBC">
        <w:rPr>
          <w:color w:val="A02B93" w:themeColor="accent5"/>
          <w:sz w:val="26"/>
          <w:szCs w:val="26"/>
        </w:rPr>
        <w:t xml:space="preserve">undervaluing across successive governments and in the national discourse for the </w:t>
      </w:r>
      <w:r w:rsidRPr="00087FBC">
        <w:rPr>
          <w:color w:val="A02B93" w:themeColor="accent5"/>
          <w:sz w:val="26"/>
          <w:szCs w:val="26"/>
        </w:rPr>
        <w:t>huge economic impact and soft power</w:t>
      </w:r>
      <w:r w:rsidR="00C62098" w:rsidRPr="00087FBC">
        <w:rPr>
          <w:color w:val="A02B93" w:themeColor="accent5"/>
          <w:sz w:val="26"/>
          <w:szCs w:val="26"/>
        </w:rPr>
        <w:t xml:space="preserve"> of culture and creativity</w:t>
      </w:r>
      <w:r w:rsidRPr="00087FBC">
        <w:rPr>
          <w:color w:val="A02B93" w:themeColor="accent5"/>
          <w:sz w:val="26"/>
          <w:szCs w:val="26"/>
        </w:rPr>
        <w:t xml:space="preserve">. And this includes </w:t>
      </w:r>
      <w:r w:rsidR="00C62098" w:rsidRPr="00087FBC">
        <w:rPr>
          <w:color w:val="A02B93" w:themeColor="accent5"/>
          <w:sz w:val="26"/>
          <w:szCs w:val="26"/>
        </w:rPr>
        <w:t xml:space="preserve">participatory arts and </w:t>
      </w:r>
      <w:r w:rsidR="00B43E5E" w:rsidRPr="00087FBC">
        <w:rPr>
          <w:color w:val="A02B93" w:themeColor="accent5"/>
          <w:sz w:val="26"/>
          <w:szCs w:val="26"/>
        </w:rPr>
        <w:t>creative health</w:t>
      </w:r>
      <w:r w:rsidRPr="00087FBC">
        <w:rPr>
          <w:color w:val="A02B93" w:themeColor="accent5"/>
          <w:sz w:val="26"/>
          <w:szCs w:val="26"/>
        </w:rPr>
        <w:t xml:space="preserve">, </w:t>
      </w:r>
      <w:r w:rsidR="00B43E5E" w:rsidRPr="00087FBC">
        <w:rPr>
          <w:color w:val="A02B93" w:themeColor="accent5"/>
          <w:sz w:val="26"/>
          <w:szCs w:val="26"/>
        </w:rPr>
        <w:t>for</w:t>
      </w:r>
      <w:r w:rsidR="00437C06" w:rsidRPr="00087FBC">
        <w:rPr>
          <w:color w:val="A02B93" w:themeColor="accent5"/>
          <w:sz w:val="26"/>
          <w:szCs w:val="26"/>
        </w:rPr>
        <w:t xml:space="preserve"> </w:t>
      </w:r>
      <w:r w:rsidRPr="00087FBC">
        <w:rPr>
          <w:color w:val="A02B93" w:themeColor="accent5"/>
          <w:sz w:val="26"/>
          <w:szCs w:val="26"/>
        </w:rPr>
        <w:t xml:space="preserve">which the UK </w:t>
      </w:r>
      <w:r w:rsidR="00437C06" w:rsidRPr="00087FBC">
        <w:rPr>
          <w:color w:val="A02B93" w:themeColor="accent5"/>
          <w:sz w:val="26"/>
          <w:szCs w:val="26"/>
        </w:rPr>
        <w:t>is widely regarded as being world lead</w:t>
      </w:r>
      <w:r w:rsidR="00FD2903" w:rsidRPr="00087FBC">
        <w:rPr>
          <w:color w:val="A02B93" w:themeColor="accent5"/>
          <w:sz w:val="26"/>
          <w:szCs w:val="26"/>
        </w:rPr>
        <w:t>ing</w:t>
      </w:r>
      <w:r w:rsidRPr="00087FBC">
        <w:rPr>
          <w:color w:val="A02B93" w:themeColor="accent5"/>
          <w:sz w:val="26"/>
          <w:szCs w:val="26"/>
        </w:rPr>
        <w:t xml:space="preserve">. </w:t>
      </w:r>
      <w:r w:rsidR="00CC524C" w:rsidRPr="00087FBC">
        <w:rPr>
          <w:color w:val="A02B93" w:themeColor="accent5"/>
          <w:sz w:val="26"/>
          <w:szCs w:val="26"/>
        </w:rPr>
        <w:t>The e</w:t>
      </w:r>
      <w:r w:rsidR="00F91043" w:rsidRPr="00087FBC">
        <w:rPr>
          <w:color w:val="A02B93" w:themeColor="accent5"/>
          <w:sz w:val="26"/>
          <w:szCs w:val="26"/>
        </w:rPr>
        <w:t xml:space="preserve">conomic impact </w:t>
      </w:r>
      <w:r w:rsidR="00CC524C" w:rsidRPr="00087FBC">
        <w:rPr>
          <w:color w:val="A02B93" w:themeColor="accent5"/>
          <w:sz w:val="26"/>
          <w:szCs w:val="26"/>
        </w:rPr>
        <w:t xml:space="preserve">of the arts </w:t>
      </w:r>
      <w:r w:rsidR="00F91043" w:rsidRPr="00087FBC">
        <w:rPr>
          <w:color w:val="A02B93" w:themeColor="accent5"/>
          <w:sz w:val="26"/>
          <w:szCs w:val="26"/>
        </w:rPr>
        <w:t xml:space="preserve">is not just about </w:t>
      </w:r>
      <w:r w:rsidR="00CC524C" w:rsidRPr="00087FBC">
        <w:rPr>
          <w:color w:val="A02B93" w:themeColor="accent5"/>
          <w:sz w:val="26"/>
          <w:szCs w:val="26"/>
        </w:rPr>
        <w:t xml:space="preserve">the creative </w:t>
      </w:r>
      <w:r w:rsidR="00F91043" w:rsidRPr="00087FBC">
        <w:rPr>
          <w:color w:val="A02B93" w:themeColor="accent5"/>
          <w:sz w:val="26"/>
          <w:szCs w:val="26"/>
        </w:rPr>
        <w:t>industr</w:t>
      </w:r>
      <w:r w:rsidR="00CC524C" w:rsidRPr="00087FBC">
        <w:rPr>
          <w:color w:val="A02B93" w:themeColor="accent5"/>
          <w:sz w:val="26"/>
          <w:szCs w:val="26"/>
        </w:rPr>
        <w:t xml:space="preserve">ies - it’s also </w:t>
      </w:r>
      <w:r w:rsidR="00F91043" w:rsidRPr="00087FBC">
        <w:rPr>
          <w:color w:val="A02B93" w:themeColor="accent5"/>
          <w:sz w:val="26"/>
          <w:szCs w:val="26"/>
        </w:rPr>
        <w:t>about vast savings to health</w:t>
      </w:r>
      <w:r w:rsidR="00CC524C" w:rsidRPr="00087FBC">
        <w:rPr>
          <w:color w:val="A02B93" w:themeColor="accent5"/>
          <w:sz w:val="26"/>
          <w:szCs w:val="26"/>
        </w:rPr>
        <w:t xml:space="preserve"> already happening, but potentially vastly more</w:t>
      </w:r>
      <w:r w:rsidR="00530A99" w:rsidRPr="00087FBC">
        <w:rPr>
          <w:color w:val="A02B93" w:themeColor="accent5"/>
          <w:sz w:val="26"/>
          <w:szCs w:val="26"/>
        </w:rPr>
        <w:t xml:space="preserve"> savings – especially if </w:t>
      </w:r>
      <w:r w:rsidR="000D1718" w:rsidRPr="00087FBC">
        <w:rPr>
          <w:color w:val="A02B93" w:themeColor="accent5"/>
          <w:sz w:val="26"/>
          <w:szCs w:val="26"/>
        </w:rPr>
        <w:t xml:space="preserve">ACE is able to carry on and deepen its work to engage with </w:t>
      </w:r>
      <w:r w:rsidR="0081703C" w:rsidRPr="00087FBC">
        <w:rPr>
          <w:color w:val="A02B93" w:themeColor="accent5"/>
          <w:sz w:val="26"/>
          <w:szCs w:val="26"/>
        </w:rPr>
        <w:t xml:space="preserve">the </w:t>
      </w:r>
      <w:r w:rsidR="00530A99" w:rsidRPr="00087FBC">
        <w:rPr>
          <w:color w:val="A02B93" w:themeColor="accent5"/>
          <w:sz w:val="26"/>
          <w:szCs w:val="26"/>
        </w:rPr>
        <w:t>social determinants of health</w:t>
      </w:r>
      <w:r w:rsidR="00F91043" w:rsidRPr="00087FBC">
        <w:rPr>
          <w:color w:val="A02B93" w:themeColor="accent5"/>
          <w:sz w:val="26"/>
          <w:szCs w:val="26"/>
        </w:rPr>
        <w:t xml:space="preserve">. </w:t>
      </w:r>
      <w:r w:rsidR="000D1718" w:rsidRPr="00087FBC">
        <w:rPr>
          <w:color w:val="A02B93" w:themeColor="accent5"/>
          <w:sz w:val="26"/>
          <w:szCs w:val="26"/>
        </w:rPr>
        <w:t xml:space="preserve">We believe that ACE should help foster health and </w:t>
      </w:r>
      <w:proofErr w:type="gramStart"/>
      <w:r w:rsidR="000D1718" w:rsidRPr="00087FBC">
        <w:rPr>
          <w:color w:val="A02B93" w:themeColor="accent5"/>
          <w:sz w:val="26"/>
          <w:szCs w:val="26"/>
        </w:rPr>
        <w:t>wellbeing</w:t>
      </w:r>
      <w:proofErr w:type="gramEnd"/>
      <w:r w:rsidR="000D1718" w:rsidRPr="00087FBC">
        <w:rPr>
          <w:color w:val="A02B93" w:themeColor="accent5"/>
          <w:sz w:val="26"/>
          <w:szCs w:val="26"/>
        </w:rPr>
        <w:t xml:space="preserve"> but we also believe the arts and culture should be supported by other government budgets including health and education. </w:t>
      </w:r>
    </w:p>
    <w:p w14:paraId="762A3FC1" w14:textId="5C545CA1" w:rsidR="00401A35" w:rsidRPr="00087FBC" w:rsidRDefault="000D1718" w:rsidP="00401A35">
      <w:pPr>
        <w:rPr>
          <w:color w:val="A02B93" w:themeColor="accent5"/>
          <w:sz w:val="26"/>
          <w:szCs w:val="26"/>
        </w:rPr>
      </w:pPr>
      <w:r w:rsidRPr="00087FBC">
        <w:rPr>
          <w:color w:val="A02B93" w:themeColor="accent5"/>
          <w:sz w:val="26"/>
          <w:szCs w:val="26"/>
        </w:rPr>
        <w:t>It's vital too that this funding is targeted at providing long-term support for smaller, grassroots organisations and freelancers. There are many mechanisms for this which have barely been considered thus far – we refer this Review for example to Ireland’s very successful experiment with Universal Basic Income for artists, which was found to support more sustainable creative practice.</w:t>
      </w:r>
    </w:p>
    <w:p w14:paraId="2D0C2851" w14:textId="4D38EC0D" w:rsidR="00CC7900" w:rsidRPr="00087FBC" w:rsidRDefault="000D1718" w:rsidP="00401A35">
      <w:pPr>
        <w:rPr>
          <w:color w:val="A02B93" w:themeColor="accent5"/>
          <w:sz w:val="26"/>
          <w:szCs w:val="26"/>
        </w:rPr>
      </w:pPr>
      <w:r w:rsidRPr="00087FBC">
        <w:rPr>
          <w:color w:val="A02B93" w:themeColor="accent5"/>
          <w:sz w:val="26"/>
          <w:szCs w:val="26"/>
        </w:rPr>
        <w:t>As we state above, the c</w:t>
      </w:r>
      <w:r w:rsidR="00F91043" w:rsidRPr="00087FBC">
        <w:rPr>
          <w:color w:val="A02B93" w:themeColor="accent5"/>
          <w:sz w:val="26"/>
          <w:szCs w:val="26"/>
        </w:rPr>
        <w:t xml:space="preserve">ulture wars </w:t>
      </w:r>
      <w:r w:rsidR="00A81951" w:rsidRPr="00087FBC">
        <w:rPr>
          <w:color w:val="A02B93" w:themeColor="accent5"/>
          <w:sz w:val="26"/>
          <w:szCs w:val="26"/>
        </w:rPr>
        <w:t>created a deeply</w:t>
      </w:r>
      <w:r w:rsidR="00F91043" w:rsidRPr="00087FBC">
        <w:rPr>
          <w:color w:val="A02B93" w:themeColor="accent5"/>
          <w:sz w:val="26"/>
          <w:szCs w:val="26"/>
        </w:rPr>
        <w:t xml:space="preserve"> divisive situation where people working in socially engaged ways have been made extremely vulnerable to attacks from </w:t>
      </w:r>
      <w:r w:rsidRPr="00087FBC">
        <w:rPr>
          <w:color w:val="A02B93" w:themeColor="accent5"/>
          <w:sz w:val="26"/>
          <w:szCs w:val="26"/>
        </w:rPr>
        <w:t xml:space="preserve">both </w:t>
      </w:r>
      <w:r w:rsidR="00F91043" w:rsidRPr="00087FBC">
        <w:rPr>
          <w:color w:val="A02B93" w:themeColor="accent5"/>
          <w:sz w:val="26"/>
          <w:szCs w:val="26"/>
        </w:rPr>
        <w:t>press and government</w:t>
      </w:r>
      <w:r w:rsidR="00A81951" w:rsidRPr="00087FBC">
        <w:rPr>
          <w:color w:val="A02B93" w:themeColor="accent5"/>
          <w:sz w:val="26"/>
          <w:szCs w:val="26"/>
        </w:rPr>
        <w:t xml:space="preserve">; </w:t>
      </w:r>
      <w:r w:rsidR="0081703C" w:rsidRPr="00087FBC">
        <w:rPr>
          <w:color w:val="A02B93" w:themeColor="accent5"/>
          <w:sz w:val="26"/>
          <w:szCs w:val="26"/>
        </w:rPr>
        <w:t xml:space="preserve">this has caused some artists and arts organisations to pull back from this work which is both emotionally demanding and poorly financially supported. </w:t>
      </w:r>
      <w:r w:rsidR="00CC7900" w:rsidRPr="00087FBC">
        <w:rPr>
          <w:color w:val="A02B93" w:themeColor="accent5"/>
          <w:sz w:val="26"/>
          <w:szCs w:val="26"/>
        </w:rPr>
        <w:t xml:space="preserve">Lisa Nandy has done a lot to move on from this appalling situation, </w:t>
      </w:r>
      <w:r w:rsidRPr="00087FBC">
        <w:rPr>
          <w:color w:val="A02B93" w:themeColor="accent5"/>
          <w:sz w:val="26"/>
          <w:szCs w:val="26"/>
        </w:rPr>
        <w:t xml:space="preserve">but we feel </w:t>
      </w:r>
      <w:r w:rsidR="00CC7900" w:rsidRPr="00087FBC">
        <w:rPr>
          <w:color w:val="A02B93" w:themeColor="accent5"/>
          <w:sz w:val="26"/>
          <w:szCs w:val="26"/>
        </w:rPr>
        <w:t xml:space="preserve">the government is treading a dangerous line when it comes to its communications about (e.g.) immigration and Disability benefits. These are two areas where a lot of community arts impacting health and wellbeing happens, and it’s deeply dispiriting to see that work to build community at a local level being undone by government positioning. </w:t>
      </w:r>
      <w:r w:rsidR="00401A35" w:rsidRPr="00087FBC">
        <w:rPr>
          <w:color w:val="A02B93" w:themeColor="accent5"/>
          <w:sz w:val="26"/>
          <w:szCs w:val="26"/>
        </w:rPr>
        <w:t xml:space="preserve">Lisa Nandy in </w:t>
      </w:r>
      <w:r w:rsidRPr="00087FBC">
        <w:rPr>
          <w:color w:val="A02B93" w:themeColor="accent5"/>
          <w:sz w:val="26"/>
          <w:szCs w:val="26"/>
        </w:rPr>
        <w:t>a Fabian Society discussion at the Labou</w:t>
      </w:r>
      <w:r w:rsidR="00590307" w:rsidRPr="00087FBC">
        <w:rPr>
          <w:color w:val="A02B93" w:themeColor="accent5"/>
          <w:sz w:val="26"/>
          <w:szCs w:val="26"/>
        </w:rPr>
        <w:t>r</w:t>
      </w:r>
      <w:r w:rsidRPr="00087FBC">
        <w:rPr>
          <w:color w:val="A02B93" w:themeColor="accent5"/>
          <w:sz w:val="26"/>
          <w:szCs w:val="26"/>
        </w:rPr>
        <w:t xml:space="preserve"> conference Fringe </w:t>
      </w:r>
      <w:r w:rsidR="00401A35" w:rsidRPr="00087FBC">
        <w:rPr>
          <w:color w:val="A02B93" w:themeColor="accent5"/>
          <w:sz w:val="26"/>
          <w:szCs w:val="26"/>
        </w:rPr>
        <w:t xml:space="preserve">said: “people feel the system banging up against them when they’re trying </w:t>
      </w:r>
      <w:r w:rsidR="00401A35" w:rsidRPr="00087FBC">
        <w:rPr>
          <w:color w:val="A02B93" w:themeColor="accent5"/>
          <w:sz w:val="26"/>
          <w:szCs w:val="26"/>
        </w:rPr>
        <w:lastRenderedPageBreak/>
        <w:t xml:space="preserve">to make change, rather than getting behind them”; and that “there's more ambition than I’ve ever known … imagine what they could do with a government that backed them?” This is not how it feels right now. </w:t>
      </w:r>
    </w:p>
    <w:p w14:paraId="6494B9B0" w14:textId="64A772F8" w:rsidR="00084BC5" w:rsidRPr="00087FBC" w:rsidRDefault="000D1718" w:rsidP="00EF0DF9">
      <w:pPr>
        <w:rPr>
          <w:color w:val="A02B93" w:themeColor="accent5"/>
          <w:sz w:val="26"/>
          <w:szCs w:val="26"/>
        </w:rPr>
      </w:pPr>
      <w:r w:rsidRPr="00087FBC">
        <w:rPr>
          <w:color w:val="A02B93" w:themeColor="accent5"/>
          <w:sz w:val="26"/>
          <w:szCs w:val="26"/>
        </w:rPr>
        <w:t xml:space="preserve">In connection with this, we are </w:t>
      </w:r>
      <w:r w:rsidR="00F91043" w:rsidRPr="00087FBC">
        <w:rPr>
          <w:color w:val="A02B93" w:themeColor="accent5"/>
          <w:sz w:val="26"/>
          <w:szCs w:val="26"/>
        </w:rPr>
        <w:t xml:space="preserve">also facing growing </w:t>
      </w:r>
      <w:r w:rsidRPr="00087FBC">
        <w:rPr>
          <w:color w:val="A02B93" w:themeColor="accent5"/>
          <w:sz w:val="26"/>
          <w:szCs w:val="26"/>
        </w:rPr>
        <w:t xml:space="preserve">social </w:t>
      </w:r>
      <w:r w:rsidR="00F91043" w:rsidRPr="00087FBC">
        <w:rPr>
          <w:color w:val="A02B93" w:themeColor="accent5"/>
          <w:sz w:val="26"/>
          <w:szCs w:val="26"/>
        </w:rPr>
        <w:t xml:space="preserve">problems </w:t>
      </w:r>
      <w:r w:rsidRPr="00087FBC">
        <w:rPr>
          <w:color w:val="A02B93" w:themeColor="accent5"/>
          <w:sz w:val="26"/>
          <w:szCs w:val="26"/>
        </w:rPr>
        <w:t>in this country, including rising racism, anti-immigration rhetoric, misogyny and transphobia. Last summer’s riots, for example, created huge financial and emotional pressure for global majority</w:t>
      </w:r>
      <w:r w:rsidR="00F91043" w:rsidRPr="00087FBC">
        <w:rPr>
          <w:color w:val="A02B93" w:themeColor="accent5"/>
          <w:sz w:val="26"/>
          <w:szCs w:val="26"/>
        </w:rPr>
        <w:t>-led arts organisations</w:t>
      </w:r>
      <w:r w:rsidRPr="00087FBC">
        <w:rPr>
          <w:color w:val="A02B93" w:themeColor="accent5"/>
          <w:sz w:val="26"/>
          <w:szCs w:val="26"/>
        </w:rPr>
        <w:t xml:space="preserve"> </w:t>
      </w:r>
      <w:r w:rsidR="00F91043" w:rsidRPr="00087FBC">
        <w:rPr>
          <w:color w:val="A02B93" w:themeColor="accent5"/>
          <w:sz w:val="26"/>
          <w:szCs w:val="26"/>
        </w:rPr>
        <w:t>in terms of supporting staff wellbeing</w:t>
      </w:r>
      <w:r w:rsidRPr="00087FBC">
        <w:rPr>
          <w:color w:val="A02B93" w:themeColor="accent5"/>
          <w:sz w:val="26"/>
          <w:szCs w:val="26"/>
        </w:rPr>
        <w:t xml:space="preserve"> and safety.</w:t>
      </w:r>
      <w:r w:rsidR="00DC78E9" w:rsidRPr="00087FBC">
        <w:rPr>
          <w:color w:val="A02B93" w:themeColor="accent5"/>
          <w:sz w:val="26"/>
          <w:szCs w:val="26"/>
        </w:rPr>
        <w:t xml:space="preserve"> The government must consider how it can help tackle the causes of this imbalance with better funding for grassroots community initiatives – many of which will be creative and cultural, rather than letting these problems grow and destroy the very organisations that could prevent them. </w:t>
      </w:r>
      <w:r w:rsidRPr="00087FBC">
        <w:rPr>
          <w:color w:val="A02B93" w:themeColor="accent5"/>
          <w:sz w:val="26"/>
          <w:szCs w:val="26"/>
        </w:rPr>
        <w:t xml:space="preserve">We are also starting to import </w:t>
      </w:r>
      <w:r w:rsidR="00F91043" w:rsidRPr="00087FBC">
        <w:rPr>
          <w:color w:val="A02B93" w:themeColor="accent5"/>
          <w:sz w:val="26"/>
          <w:szCs w:val="26"/>
        </w:rPr>
        <w:t>anti-DEI sentiment</w:t>
      </w:r>
      <w:r w:rsidRPr="00087FBC">
        <w:rPr>
          <w:color w:val="A02B93" w:themeColor="accent5"/>
          <w:sz w:val="26"/>
          <w:szCs w:val="26"/>
        </w:rPr>
        <w:t xml:space="preserve"> and a drive to censor more progressive texts from the </w:t>
      </w:r>
      <w:r w:rsidR="00F91043" w:rsidRPr="00087FBC">
        <w:rPr>
          <w:color w:val="A02B93" w:themeColor="accent5"/>
          <w:sz w:val="26"/>
          <w:szCs w:val="26"/>
        </w:rPr>
        <w:t xml:space="preserve"> </w:t>
      </w:r>
      <w:r w:rsidRPr="00087FBC">
        <w:rPr>
          <w:color w:val="A02B93" w:themeColor="accent5"/>
          <w:sz w:val="26"/>
          <w:szCs w:val="26"/>
        </w:rPr>
        <w:t>US (</w:t>
      </w:r>
      <w:hyperlink r:id="rId7" w:history="1">
        <w:r w:rsidR="00F63AC9" w:rsidRPr="00087FBC">
          <w:rPr>
            <w:rStyle w:val="Hyperlink"/>
            <w:sz w:val="26"/>
            <w:szCs w:val="26"/>
          </w:rPr>
          <w:t>https://www.theguardian.com/books/2025/apr/14/librarians-in-uk-increasingly-asked-to-remove-books-as-influence-of-us-pressure-groups-spreads</w:t>
        </w:r>
      </w:hyperlink>
      <w:r w:rsidRPr="00087FBC">
        <w:rPr>
          <w:color w:val="A02B93" w:themeColor="accent5"/>
          <w:sz w:val="26"/>
          <w:szCs w:val="26"/>
        </w:rPr>
        <w:t>)</w:t>
      </w:r>
      <w:r w:rsidR="00F63AC9" w:rsidRPr="00087FBC">
        <w:rPr>
          <w:color w:val="A02B93" w:themeColor="accent5"/>
          <w:sz w:val="26"/>
          <w:szCs w:val="26"/>
        </w:rPr>
        <w:t>.</w:t>
      </w:r>
      <w:r w:rsidR="0060149D" w:rsidRPr="00087FBC">
        <w:rPr>
          <w:color w:val="A02B93" w:themeColor="accent5"/>
          <w:sz w:val="26"/>
          <w:szCs w:val="26"/>
        </w:rPr>
        <w:t xml:space="preserve"> This is not helped by government’s position on protest</w:t>
      </w:r>
      <w:r w:rsidR="00F91043" w:rsidRPr="00087FBC">
        <w:rPr>
          <w:color w:val="A02B93" w:themeColor="accent5"/>
          <w:sz w:val="26"/>
          <w:szCs w:val="26"/>
        </w:rPr>
        <w:t xml:space="preserve"> </w:t>
      </w:r>
      <w:r w:rsidR="0060149D" w:rsidRPr="00087FBC">
        <w:rPr>
          <w:color w:val="A02B93" w:themeColor="accent5"/>
          <w:sz w:val="26"/>
          <w:szCs w:val="26"/>
        </w:rPr>
        <w:t>laws –</w:t>
      </w:r>
      <w:r w:rsidR="00CC7900" w:rsidRPr="00087FBC">
        <w:rPr>
          <w:color w:val="A02B93" w:themeColor="accent5"/>
          <w:sz w:val="26"/>
          <w:szCs w:val="26"/>
        </w:rPr>
        <w:t xml:space="preserve"> </w:t>
      </w:r>
      <w:r w:rsidR="00F55728" w:rsidRPr="00087FBC">
        <w:rPr>
          <w:color w:val="A02B93" w:themeColor="accent5"/>
          <w:sz w:val="26"/>
          <w:szCs w:val="26"/>
        </w:rPr>
        <w:t xml:space="preserve">which in the wake of the culture wars is </w:t>
      </w:r>
      <w:r w:rsidR="0060149D" w:rsidRPr="00087FBC">
        <w:rPr>
          <w:color w:val="A02B93" w:themeColor="accent5"/>
          <w:sz w:val="26"/>
          <w:szCs w:val="26"/>
        </w:rPr>
        <w:t xml:space="preserve">creating an atmosphere of self-censorship and fear that is not conducive to a healthy creative sector. </w:t>
      </w:r>
      <w:r w:rsidR="006326F2" w:rsidRPr="00087FBC">
        <w:rPr>
          <w:color w:val="A02B93" w:themeColor="accent5"/>
          <w:sz w:val="26"/>
          <w:szCs w:val="26"/>
        </w:rPr>
        <w:t>The government needs to proudly support a robust</w:t>
      </w:r>
      <w:r w:rsidR="00EC331B" w:rsidRPr="00087FBC">
        <w:rPr>
          <w:color w:val="A02B93" w:themeColor="accent5"/>
          <w:sz w:val="26"/>
          <w:szCs w:val="26"/>
        </w:rPr>
        <w:t xml:space="preserve"> </w:t>
      </w:r>
      <w:r w:rsidR="006326F2" w:rsidRPr="00087FBC">
        <w:rPr>
          <w:color w:val="A02B93" w:themeColor="accent5"/>
          <w:sz w:val="26"/>
          <w:szCs w:val="26"/>
        </w:rPr>
        <w:t>culture sector that can hold a mirror up to society</w:t>
      </w:r>
      <w:r w:rsidRPr="00087FBC">
        <w:rPr>
          <w:color w:val="A02B93" w:themeColor="accent5"/>
          <w:sz w:val="26"/>
          <w:szCs w:val="26"/>
        </w:rPr>
        <w:t xml:space="preserve"> and helps us tell a better story about who we are</w:t>
      </w:r>
      <w:r w:rsidR="006326F2" w:rsidRPr="00087FBC">
        <w:rPr>
          <w:color w:val="A02B93" w:themeColor="accent5"/>
          <w:sz w:val="26"/>
          <w:szCs w:val="26"/>
        </w:rPr>
        <w:t xml:space="preserve">. </w:t>
      </w:r>
    </w:p>
    <w:p w14:paraId="5BAF9C78" w14:textId="77777777" w:rsidR="00087FBC" w:rsidRPr="00087FBC" w:rsidRDefault="00087FBC" w:rsidP="00EF0DF9">
      <w:pPr>
        <w:rPr>
          <w:color w:val="A02B93" w:themeColor="accent5"/>
          <w:sz w:val="26"/>
          <w:szCs w:val="26"/>
        </w:rPr>
      </w:pPr>
    </w:p>
    <w:p w14:paraId="4D7928CC" w14:textId="77777777" w:rsidR="00EF0DF9" w:rsidRPr="00087FBC" w:rsidRDefault="00EF0DF9" w:rsidP="00EF0DF9">
      <w:pPr>
        <w:rPr>
          <w:sz w:val="26"/>
          <w:szCs w:val="26"/>
        </w:rPr>
      </w:pPr>
      <w:r w:rsidRPr="00087FBC">
        <w:rPr>
          <w:b/>
          <w:bCs/>
          <w:sz w:val="26"/>
          <w:szCs w:val="26"/>
        </w:rPr>
        <w:t>Question 27:</w:t>
      </w:r>
      <w:r w:rsidRPr="00087FBC">
        <w:rPr>
          <w:sz w:val="26"/>
          <w:szCs w:val="26"/>
        </w:rPr>
        <w:t xml:space="preserve"> What are the most important things Arts Council England should focus </w:t>
      </w:r>
      <w:proofErr w:type="gramStart"/>
      <w:r w:rsidRPr="00087FBC">
        <w:rPr>
          <w:sz w:val="26"/>
          <w:szCs w:val="26"/>
        </w:rPr>
        <w:t>on?-</w:t>
      </w:r>
      <w:proofErr w:type="gramEnd"/>
      <w:r w:rsidRPr="00087FBC">
        <w:rPr>
          <w:sz w:val="26"/>
          <w:szCs w:val="26"/>
        </w:rPr>
        <w:t xml:space="preserve"> [free text box]</w:t>
      </w:r>
    </w:p>
    <w:p w14:paraId="3C1EFAC4" w14:textId="36C51318" w:rsidR="00EF0DF9" w:rsidRPr="00087FBC" w:rsidRDefault="00DC78E9" w:rsidP="00DC78E9">
      <w:pPr>
        <w:rPr>
          <w:color w:val="A02B93" w:themeColor="accent5"/>
          <w:sz w:val="26"/>
          <w:szCs w:val="26"/>
        </w:rPr>
      </w:pPr>
      <w:r w:rsidRPr="00087FBC">
        <w:rPr>
          <w:color w:val="A02B93" w:themeColor="accent5"/>
          <w:sz w:val="26"/>
          <w:szCs w:val="26"/>
        </w:rPr>
        <w:t xml:space="preserve">We would underline the need to focus on access, and inclusivity and relevance. This has </w:t>
      </w:r>
      <w:r w:rsidR="008D77E9" w:rsidRPr="00087FBC">
        <w:rPr>
          <w:color w:val="A02B93" w:themeColor="accent5"/>
          <w:sz w:val="26"/>
          <w:szCs w:val="26"/>
        </w:rPr>
        <w:t>underpin</w:t>
      </w:r>
      <w:r w:rsidRPr="00087FBC">
        <w:rPr>
          <w:color w:val="A02B93" w:themeColor="accent5"/>
          <w:sz w:val="26"/>
          <w:szCs w:val="26"/>
        </w:rPr>
        <w:t xml:space="preserve">ned a huge amount of new </w:t>
      </w:r>
      <w:proofErr w:type="gramStart"/>
      <w:r w:rsidR="008D77E9" w:rsidRPr="00087FBC">
        <w:rPr>
          <w:color w:val="A02B93" w:themeColor="accent5"/>
          <w:sz w:val="26"/>
          <w:szCs w:val="26"/>
        </w:rPr>
        <w:t>work</w:t>
      </w:r>
      <w:proofErr w:type="gramEnd"/>
      <w:r w:rsidR="008D77E9" w:rsidRPr="00087FBC">
        <w:rPr>
          <w:color w:val="A02B93" w:themeColor="accent5"/>
          <w:sz w:val="26"/>
          <w:szCs w:val="26"/>
        </w:rPr>
        <w:t xml:space="preserve"> </w:t>
      </w:r>
      <w:r w:rsidRPr="00087FBC">
        <w:rPr>
          <w:color w:val="A02B93" w:themeColor="accent5"/>
          <w:sz w:val="26"/>
          <w:szCs w:val="26"/>
        </w:rPr>
        <w:t>but we are nowhere near where we need to be yet and really need this steady support from ACE</w:t>
      </w:r>
      <w:r w:rsidR="008D77E9" w:rsidRPr="00087FBC">
        <w:rPr>
          <w:color w:val="A02B93" w:themeColor="accent5"/>
          <w:sz w:val="26"/>
          <w:szCs w:val="26"/>
        </w:rPr>
        <w:t xml:space="preserve">. </w:t>
      </w:r>
      <w:r w:rsidRPr="00087FBC">
        <w:rPr>
          <w:color w:val="A02B93" w:themeColor="accent5"/>
          <w:sz w:val="26"/>
          <w:szCs w:val="26"/>
        </w:rPr>
        <w:t xml:space="preserve">This is about </w:t>
      </w:r>
      <w:r w:rsidR="009336CC" w:rsidRPr="00087FBC">
        <w:rPr>
          <w:color w:val="A02B93" w:themeColor="accent5"/>
          <w:sz w:val="26"/>
          <w:szCs w:val="26"/>
        </w:rPr>
        <w:t>building a healthy society in the widest sense</w:t>
      </w:r>
      <w:r w:rsidRPr="00087FBC">
        <w:rPr>
          <w:color w:val="A02B93" w:themeColor="accent5"/>
          <w:sz w:val="26"/>
          <w:szCs w:val="26"/>
        </w:rPr>
        <w:t xml:space="preserve">; and we feel this is a crucial aspect of addressing </w:t>
      </w:r>
      <w:r w:rsidR="00EF0DF9" w:rsidRPr="00087FBC">
        <w:rPr>
          <w:color w:val="A02B93" w:themeColor="accent5"/>
          <w:sz w:val="26"/>
          <w:szCs w:val="26"/>
        </w:rPr>
        <w:t xml:space="preserve">the social determinants of health and health inequalities. </w:t>
      </w:r>
    </w:p>
    <w:p w14:paraId="589121B7" w14:textId="0FB12411" w:rsidR="00EF0DF9" w:rsidRPr="00087FBC" w:rsidRDefault="00DC78E9" w:rsidP="00DC78E9">
      <w:pPr>
        <w:rPr>
          <w:color w:val="A02B93" w:themeColor="accent5"/>
          <w:sz w:val="26"/>
          <w:szCs w:val="26"/>
        </w:rPr>
      </w:pPr>
      <w:r w:rsidRPr="00087FBC">
        <w:rPr>
          <w:color w:val="A02B93" w:themeColor="accent5"/>
          <w:sz w:val="26"/>
          <w:szCs w:val="26"/>
        </w:rPr>
        <w:t xml:space="preserve">We really want to encourage ACE to continue to invest in </w:t>
      </w:r>
      <w:r w:rsidR="00EF0DF9" w:rsidRPr="00087FBC">
        <w:rPr>
          <w:color w:val="A02B93" w:themeColor="accent5"/>
          <w:sz w:val="26"/>
          <w:szCs w:val="26"/>
        </w:rPr>
        <w:t xml:space="preserve">grassroots and community-based </w:t>
      </w:r>
      <w:r w:rsidR="00EF0DF9" w:rsidRPr="00087FBC">
        <w:rPr>
          <w:color w:val="77206D" w:themeColor="accent5" w:themeShade="BF"/>
          <w:sz w:val="26"/>
          <w:szCs w:val="26"/>
        </w:rPr>
        <w:t>organisations</w:t>
      </w:r>
      <w:r w:rsidR="00EF0DF9" w:rsidRPr="00087FBC">
        <w:rPr>
          <w:color w:val="A02B93" w:themeColor="accent5"/>
          <w:sz w:val="26"/>
          <w:szCs w:val="26"/>
        </w:rPr>
        <w:t xml:space="preserve"> </w:t>
      </w:r>
      <w:r w:rsidRPr="00087FBC">
        <w:rPr>
          <w:color w:val="A02B93" w:themeColor="accent5"/>
          <w:sz w:val="26"/>
          <w:szCs w:val="26"/>
        </w:rPr>
        <w:t xml:space="preserve">and freelancer through a) longer-term investment in these groups, b) investing in infrastructure for these fragile parts of the ecosystem including ‘connector’ roles that bring together culture with other state provisions like health and education; and c) partnering with other funders and ALBs to invest in the wider ecosystem that makes this work most effective.  </w:t>
      </w:r>
    </w:p>
    <w:p w14:paraId="44CCCBAA" w14:textId="77777777" w:rsidR="00EF0DF9" w:rsidRPr="00087FBC" w:rsidRDefault="00EF0DF9" w:rsidP="00DC78E9">
      <w:pPr>
        <w:rPr>
          <w:color w:val="FF0000"/>
          <w:sz w:val="26"/>
          <w:szCs w:val="26"/>
        </w:rPr>
      </w:pPr>
    </w:p>
    <w:p w14:paraId="7FAE0974" w14:textId="77777777" w:rsidR="00EF0DF9" w:rsidRPr="00087FBC" w:rsidRDefault="00EF0DF9" w:rsidP="00EF0DF9">
      <w:pPr>
        <w:rPr>
          <w:sz w:val="26"/>
          <w:szCs w:val="26"/>
        </w:rPr>
      </w:pPr>
      <w:r w:rsidRPr="00087FBC">
        <w:rPr>
          <w:b/>
          <w:bCs/>
          <w:sz w:val="26"/>
          <w:szCs w:val="26"/>
        </w:rPr>
        <w:lastRenderedPageBreak/>
        <w:t>Question 28:</w:t>
      </w:r>
      <w:r w:rsidRPr="00087FBC">
        <w:rPr>
          <w:sz w:val="26"/>
          <w:szCs w:val="26"/>
        </w:rPr>
        <w:t xml:space="preserve"> What changes would you like to see regarding </w:t>
      </w:r>
      <w:proofErr w:type="gramStart"/>
      <w:r w:rsidRPr="00087FBC">
        <w:rPr>
          <w:sz w:val="26"/>
          <w:szCs w:val="26"/>
        </w:rPr>
        <w:t>ACE?-</w:t>
      </w:r>
      <w:proofErr w:type="gramEnd"/>
      <w:r w:rsidRPr="00087FBC">
        <w:rPr>
          <w:sz w:val="26"/>
          <w:szCs w:val="26"/>
        </w:rPr>
        <w:t xml:space="preserve"> [free text box]</w:t>
      </w:r>
    </w:p>
    <w:p w14:paraId="3A201B70" w14:textId="77777777" w:rsidR="00DC78E9" w:rsidRPr="00087FBC" w:rsidRDefault="00DC78E9" w:rsidP="00DC78E9">
      <w:pPr>
        <w:rPr>
          <w:color w:val="A02B93" w:themeColor="accent5"/>
          <w:sz w:val="26"/>
          <w:szCs w:val="26"/>
        </w:rPr>
      </w:pPr>
      <w:r w:rsidRPr="00087FBC">
        <w:rPr>
          <w:color w:val="A02B93" w:themeColor="accent5"/>
          <w:sz w:val="26"/>
          <w:szCs w:val="26"/>
        </w:rPr>
        <w:t>Simplification and streamlining of systems to improve access</w:t>
      </w:r>
    </w:p>
    <w:p w14:paraId="17392FB4" w14:textId="117E964C" w:rsidR="00DC78E9" w:rsidRPr="00087FBC" w:rsidRDefault="00DC78E9" w:rsidP="00DC78E9">
      <w:pPr>
        <w:rPr>
          <w:color w:val="A02B93" w:themeColor="accent5"/>
          <w:sz w:val="26"/>
          <w:szCs w:val="26"/>
        </w:rPr>
      </w:pPr>
      <w:r w:rsidRPr="00087FBC">
        <w:rPr>
          <w:color w:val="A02B93" w:themeColor="accent5"/>
          <w:sz w:val="26"/>
          <w:szCs w:val="26"/>
        </w:rPr>
        <w:t xml:space="preserve">More transparency about the practicalities of funding decisions (who has what role in this, where and how are decisions made?) </w:t>
      </w:r>
    </w:p>
    <w:p w14:paraId="52AD9908" w14:textId="554E151F" w:rsidR="00EF0DF9" w:rsidRPr="00087FBC" w:rsidRDefault="00DC78E9" w:rsidP="00DC78E9">
      <w:pPr>
        <w:rPr>
          <w:color w:val="A02B93" w:themeColor="accent5"/>
          <w:sz w:val="26"/>
          <w:szCs w:val="26"/>
        </w:rPr>
      </w:pPr>
      <w:r w:rsidRPr="00087FBC">
        <w:rPr>
          <w:color w:val="A02B93" w:themeColor="accent5"/>
          <w:sz w:val="26"/>
          <w:szCs w:val="26"/>
        </w:rPr>
        <w:t>A g</w:t>
      </w:r>
      <w:r w:rsidR="00EF0DF9" w:rsidRPr="00087FBC">
        <w:rPr>
          <w:color w:val="A02B93" w:themeColor="accent5"/>
          <w:sz w:val="26"/>
          <w:szCs w:val="26"/>
        </w:rPr>
        <w:t xml:space="preserve">reater focus on the development of equitable and sustainable funding models for smaller organisations </w:t>
      </w:r>
      <w:r w:rsidRPr="00087FBC">
        <w:rPr>
          <w:color w:val="A02B93" w:themeColor="accent5"/>
          <w:sz w:val="26"/>
          <w:szCs w:val="26"/>
        </w:rPr>
        <w:t xml:space="preserve">and freelancers </w:t>
      </w:r>
    </w:p>
    <w:p w14:paraId="0EBED178" w14:textId="546013C1" w:rsidR="009336CC" w:rsidRPr="00087FBC" w:rsidRDefault="00EF0DF9" w:rsidP="00DC78E9">
      <w:pPr>
        <w:rPr>
          <w:color w:val="A02B93" w:themeColor="accent5"/>
          <w:sz w:val="26"/>
          <w:szCs w:val="26"/>
        </w:rPr>
      </w:pPr>
      <w:r w:rsidRPr="00087FBC">
        <w:rPr>
          <w:color w:val="A02B93" w:themeColor="accent5"/>
          <w:sz w:val="26"/>
          <w:szCs w:val="26"/>
        </w:rPr>
        <w:t>Investment in infrastructure, and sector support organisations and connector roles that can facilitate collaborative place-based working</w:t>
      </w:r>
      <w:r w:rsidR="00DC78E9" w:rsidRPr="00087FBC">
        <w:rPr>
          <w:color w:val="A02B93" w:themeColor="accent5"/>
          <w:sz w:val="26"/>
          <w:szCs w:val="26"/>
        </w:rPr>
        <w:t xml:space="preserve"> </w:t>
      </w:r>
    </w:p>
    <w:p w14:paraId="68D4A557" w14:textId="140735BC" w:rsidR="00EF0DF9" w:rsidRPr="00087FBC" w:rsidRDefault="00DC78E9" w:rsidP="00DC78E9">
      <w:pPr>
        <w:rPr>
          <w:color w:val="A02B93" w:themeColor="accent5"/>
          <w:sz w:val="26"/>
          <w:szCs w:val="26"/>
        </w:rPr>
      </w:pPr>
      <w:r w:rsidRPr="00087FBC">
        <w:rPr>
          <w:color w:val="A02B93" w:themeColor="accent5"/>
          <w:sz w:val="26"/>
          <w:szCs w:val="26"/>
        </w:rPr>
        <w:t xml:space="preserve">Supporting </w:t>
      </w:r>
      <w:r w:rsidR="009336CC" w:rsidRPr="00087FBC">
        <w:rPr>
          <w:color w:val="A02B93" w:themeColor="accent5"/>
          <w:sz w:val="26"/>
          <w:szCs w:val="26"/>
        </w:rPr>
        <w:t xml:space="preserve">research </w:t>
      </w:r>
      <w:r w:rsidRPr="00087FBC">
        <w:rPr>
          <w:color w:val="A02B93" w:themeColor="accent5"/>
          <w:sz w:val="26"/>
          <w:szCs w:val="26"/>
        </w:rPr>
        <w:t xml:space="preserve">into how this </w:t>
      </w:r>
      <w:r w:rsidR="009336CC" w:rsidRPr="00087FBC">
        <w:rPr>
          <w:color w:val="A02B93" w:themeColor="accent5"/>
          <w:sz w:val="26"/>
          <w:szCs w:val="26"/>
        </w:rPr>
        <w:t xml:space="preserve">infrastructure </w:t>
      </w:r>
      <w:r w:rsidRPr="00087FBC">
        <w:rPr>
          <w:color w:val="A02B93" w:themeColor="accent5"/>
          <w:sz w:val="26"/>
          <w:szCs w:val="26"/>
        </w:rPr>
        <w:t xml:space="preserve">effects change </w:t>
      </w:r>
    </w:p>
    <w:p w14:paraId="40D7E7DA" w14:textId="524973BF" w:rsidR="00EF0DF9" w:rsidRPr="00087FBC" w:rsidRDefault="00DC78E9" w:rsidP="00DC78E9">
      <w:pPr>
        <w:rPr>
          <w:color w:val="A02B93" w:themeColor="accent5"/>
          <w:sz w:val="26"/>
          <w:szCs w:val="26"/>
        </w:rPr>
      </w:pPr>
      <w:r w:rsidRPr="00087FBC">
        <w:rPr>
          <w:color w:val="A02B93" w:themeColor="accent5"/>
          <w:sz w:val="26"/>
          <w:szCs w:val="26"/>
        </w:rPr>
        <w:t xml:space="preserve">More work with other ALBs and </w:t>
      </w:r>
      <w:r w:rsidR="00EF0DF9" w:rsidRPr="00087FBC">
        <w:rPr>
          <w:color w:val="A02B93" w:themeColor="accent5"/>
          <w:sz w:val="26"/>
          <w:szCs w:val="26"/>
        </w:rPr>
        <w:t xml:space="preserve">national </w:t>
      </w:r>
      <w:r w:rsidRPr="00087FBC">
        <w:rPr>
          <w:color w:val="A02B93" w:themeColor="accent5"/>
          <w:sz w:val="26"/>
          <w:szCs w:val="26"/>
        </w:rPr>
        <w:t xml:space="preserve">partners to model and support a cross-departmental work across government – </w:t>
      </w:r>
      <w:r w:rsidR="00EF0DF9" w:rsidRPr="00087FBC">
        <w:rPr>
          <w:color w:val="A02B93" w:themeColor="accent5"/>
          <w:sz w:val="26"/>
          <w:szCs w:val="26"/>
        </w:rPr>
        <w:t>reflecting the vital role creativity and culture play in health and wellbeing, social justice, placemaking and regeneration</w:t>
      </w:r>
      <w:r w:rsidRPr="00087FBC">
        <w:rPr>
          <w:color w:val="A02B93" w:themeColor="accent5"/>
          <w:sz w:val="26"/>
          <w:szCs w:val="26"/>
        </w:rPr>
        <w:t xml:space="preserve"> and</w:t>
      </w:r>
      <w:r w:rsidR="00EF0DF9" w:rsidRPr="00087FBC">
        <w:rPr>
          <w:color w:val="A02B93" w:themeColor="accent5"/>
          <w:sz w:val="26"/>
          <w:szCs w:val="26"/>
        </w:rPr>
        <w:t xml:space="preserve"> </w:t>
      </w:r>
      <w:r w:rsidRPr="00087FBC">
        <w:rPr>
          <w:color w:val="A02B93" w:themeColor="accent5"/>
          <w:sz w:val="26"/>
          <w:szCs w:val="26"/>
        </w:rPr>
        <w:t xml:space="preserve">building community </w:t>
      </w:r>
    </w:p>
    <w:p w14:paraId="2B5A0CB7" w14:textId="77777777" w:rsidR="00087FBC" w:rsidRPr="00087FBC" w:rsidRDefault="00087FBC" w:rsidP="00DC78E9">
      <w:pPr>
        <w:rPr>
          <w:b/>
          <w:bCs/>
          <w:color w:val="77206D" w:themeColor="accent5" w:themeShade="BF"/>
          <w:sz w:val="26"/>
          <w:szCs w:val="26"/>
        </w:rPr>
      </w:pPr>
    </w:p>
    <w:p w14:paraId="636DA610" w14:textId="7B16ADCD" w:rsidR="00EF0DF9" w:rsidRPr="00087FBC" w:rsidRDefault="00EF0DF9" w:rsidP="00EF0DF9">
      <w:pPr>
        <w:rPr>
          <w:b/>
          <w:bCs/>
          <w:sz w:val="26"/>
          <w:szCs w:val="26"/>
        </w:rPr>
      </w:pPr>
      <w:r w:rsidRPr="00087FBC">
        <w:rPr>
          <w:b/>
          <w:bCs/>
          <w:sz w:val="26"/>
          <w:szCs w:val="26"/>
        </w:rPr>
        <w:t>Survey questions - statutory functions</w:t>
      </w:r>
      <w:r w:rsidR="009336CC" w:rsidRPr="00087FBC">
        <w:rPr>
          <w:b/>
          <w:bCs/>
          <w:sz w:val="26"/>
          <w:szCs w:val="26"/>
        </w:rPr>
        <w:t xml:space="preserve"> </w:t>
      </w:r>
    </w:p>
    <w:p w14:paraId="6DBFA181" w14:textId="2AC77B4A" w:rsidR="009336CC" w:rsidRPr="00087FBC" w:rsidRDefault="009336CC" w:rsidP="00EF0DF9">
      <w:pPr>
        <w:rPr>
          <w:color w:val="A02B93" w:themeColor="accent5"/>
          <w:sz w:val="26"/>
          <w:szCs w:val="26"/>
        </w:rPr>
      </w:pPr>
      <w:r w:rsidRPr="00087FBC">
        <w:rPr>
          <w:color w:val="A02B93" w:themeColor="accent5"/>
          <w:sz w:val="26"/>
          <w:szCs w:val="26"/>
        </w:rPr>
        <w:t xml:space="preserve">Not applicable </w:t>
      </w:r>
    </w:p>
    <w:p w14:paraId="00889659" w14:textId="77777777" w:rsidR="00EF0DF9" w:rsidRPr="00087FBC" w:rsidRDefault="00EF0DF9" w:rsidP="00EF0DF9">
      <w:pPr>
        <w:rPr>
          <w:sz w:val="26"/>
          <w:szCs w:val="26"/>
        </w:rPr>
      </w:pPr>
      <w:r w:rsidRPr="00087FBC">
        <w:rPr>
          <w:b/>
          <w:bCs/>
          <w:sz w:val="26"/>
          <w:szCs w:val="26"/>
        </w:rPr>
        <w:t>Question 29:</w:t>
      </w:r>
      <w:r w:rsidRPr="00087FBC">
        <w:rPr>
          <w:sz w:val="26"/>
          <w:szCs w:val="26"/>
        </w:rPr>
        <w:t> Does Arts Council England carry out its statutory function to operate and maintain Acceptance in Lieu effectively, and do you have any thoughts on how it could improve? - [free text box]</w:t>
      </w:r>
    </w:p>
    <w:p w14:paraId="12FC8257" w14:textId="77777777" w:rsidR="00EF0DF9" w:rsidRPr="00087FBC" w:rsidRDefault="00EF0DF9" w:rsidP="00EF0DF9">
      <w:pPr>
        <w:rPr>
          <w:sz w:val="26"/>
          <w:szCs w:val="26"/>
        </w:rPr>
      </w:pPr>
      <w:r w:rsidRPr="00087FBC">
        <w:rPr>
          <w:b/>
          <w:bCs/>
          <w:sz w:val="26"/>
          <w:szCs w:val="26"/>
        </w:rPr>
        <w:t>Question 30:</w:t>
      </w:r>
      <w:r w:rsidRPr="00087FBC">
        <w:rPr>
          <w:sz w:val="26"/>
          <w:szCs w:val="26"/>
        </w:rPr>
        <w:t> Does ACE carry out its statutory function to administer the Cultural Gifts Scheme effectively, and do you have any thoughts on how it could improve? - [free text box]</w:t>
      </w:r>
    </w:p>
    <w:p w14:paraId="7C210B4F" w14:textId="77777777" w:rsidR="00EF0DF9" w:rsidRPr="00087FBC" w:rsidRDefault="00EF0DF9" w:rsidP="00EF0DF9">
      <w:pPr>
        <w:rPr>
          <w:sz w:val="26"/>
          <w:szCs w:val="26"/>
        </w:rPr>
      </w:pPr>
      <w:r w:rsidRPr="00087FBC">
        <w:rPr>
          <w:b/>
          <w:bCs/>
          <w:sz w:val="26"/>
          <w:szCs w:val="26"/>
        </w:rPr>
        <w:t>Question 31:</w:t>
      </w:r>
      <w:r w:rsidRPr="00087FBC">
        <w:rPr>
          <w:sz w:val="26"/>
          <w:szCs w:val="26"/>
        </w:rPr>
        <w:t> Does ACE carry out its statutory function to administer the Government Indemnity Scheme effectively, and do you have any thoughts on how it could improve? - [free text box]</w:t>
      </w:r>
    </w:p>
    <w:p w14:paraId="1ABBDAE3" w14:textId="77777777" w:rsidR="00EF0DF9" w:rsidRPr="00087FBC" w:rsidRDefault="00EF0DF9" w:rsidP="00EF0DF9">
      <w:pPr>
        <w:rPr>
          <w:sz w:val="26"/>
          <w:szCs w:val="26"/>
        </w:rPr>
      </w:pPr>
      <w:r w:rsidRPr="00087FBC">
        <w:rPr>
          <w:b/>
          <w:bCs/>
          <w:sz w:val="26"/>
          <w:szCs w:val="26"/>
        </w:rPr>
        <w:t>Question 32:</w:t>
      </w:r>
      <w:r w:rsidRPr="00087FBC">
        <w:rPr>
          <w:sz w:val="26"/>
          <w:szCs w:val="26"/>
        </w:rPr>
        <w:t> Does ACE manage the process of licensing for cultural goods (including those judged to be of outstanding national importance, and therefore subject to deferral) effectively, and do you have any thoughts on how it could improve? - [free text box]</w:t>
      </w:r>
    </w:p>
    <w:p w14:paraId="09D9BEBD" w14:textId="2C902F5F" w:rsidR="00EF0DF9" w:rsidRPr="00087FBC" w:rsidRDefault="00EF0DF9" w:rsidP="006914A5">
      <w:pPr>
        <w:rPr>
          <w:sz w:val="26"/>
          <w:szCs w:val="26"/>
        </w:rPr>
      </w:pPr>
      <w:r w:rsidRPr="00087FBC">
        <w:rPr>
          <w:sz w:val="26"/>
          <w:szCs w:val="26"/>
        </w:rPr>
        <w:t>There are opportunities to provide further information in additional free text boxes throughout the survey. Please do not leave any unnecessary personal data that could identify you.</w:t>
      </w:r>
      <w:r w:rsidR="006914A5">
        <w:rPr>
          <w:sz w:val="26"/>
          <w:szCs w:val="26"/>
        </w:rPr>
        <w:t xml:space="preserve"> </w:t>
      </w:r>
    </w:p>
    <w:sectPr w:rsidR="00EF0DF9" w:rsidRPr="00087FBC" w:rsidSect="00EF0D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75BF" w14:textId="77777777" w:rsidR="00087FBC" w:rsidRDefault="00087FBC" w:rsidP="00087FBC">
      <w:pPr>
        <w:spacing w:after="0" w:line="240" w:lineRule="auto"/>
      </w:pPr>
      <w:r>
        <w:separator/>
      </w:r>
    </w:p>
  </w:endnote>
  <w:endnote w:type="continuationSeparator" w:id="0">
    <w:p w14:paraId="439A49B8" w14:textId="77777777" w:rsidR="00087FBC" w:rsidRDefault="00087FBC" w:rsidP="0008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1F1D" w14:textId="1104D081" w:rsidR="00087FBC" w:rsidRPr="00087FBC" w:rsidRDefault="00087FBC">
    <w:pPr>
      <w:pStyle w:val="Footer"/>
      <w:rPr>
        <w:rFonts w:ascii="Calibri" w:hAnsi="Calibri" w:cs="Calibri"/>
      </w:rPr>
    </w:pPr>
    <w:r w:rsidRPr="00087FBC">
      <w:rPr>
        <w:rFonts w:ascii="Calibri" w:hAnsi="Calibri" w:cs="Calibri"/>
        <w:kern w:val="0"/>
        <w:lang w:val="en-US"/>
      </w:rPr>
      <w:t xml:space="preserve">Page </w:t>
    </w:r>
    <w:r w:rsidRPr="00087FBC">
      <w:rPr>
        <w:rFonts w:ascii="Calibri" w:hAnsi="Calibri" w:cs="Calibri"/>
        <w:kern w:val="0"/>
        <w:lang w:val="en-US"/>
      </w:rPr>
      <w:fldChar w:fldCharType="begin"/>
    </w:r>
    <w:r w:rsidRPr="00087FBC">
      <w:rPr>
        <w:rFonts w:ascii="Calibri" w:hAnsi="Calibri" w:cs="Calibri"/>
        <w:kern w:val="0"/>
        <w:lang w:val="en-US"/>
      </w:rPr>
      <w:instrText xml:space="preserve"> PAGE </w:instrText>
    </w:r>
    <w:r w:rsidRPr="00087FBC">
      <w:rPr>
        <w:rFonts w:ascii="Calibri" w:hAnsi="Calibri" w:cs="Calibri"/>
        <w:kern w:val="0"/>
        <w:lang w:val="en-US"/>
      </w:rPr>
      <w:fldChar w:fldCharType="separate"/>
    </w:r>
    <w:r w:rsidRPr="00087FBC">
      <w:rPr>
        <w:rFonts w:ascii="Calibri" w:hAnsi="Calibri" w:cs="Calibri"/>
        <w:noProof/>
        <w:kern w:val="0"/>
        <w:lang w:val="en-US"/>
      </w:rPr>
      <w:t>2</w:t>
    </w:r>
    <w:r w:rsidRPr="00087FBC">
      <w:rPr>
        <w:rFonts w:ascii="Calibri" w:hAnsi="Calibri" w:cs="Calibri"/>
        <w:kern w:val="0"/>
        <w:lang w:val="en-US"/>
      </w:rPr>
      <w:fldChar w:fldCharType="end"/>
    </w:r>
    <w:r w:rsidRPr="00087FBC">
      <w:rPr>
        <w:rFonts w:ascii="Calibri" w:hAnsi="Calibri" w:cs="Calibri"/>
        <w:kern w:val="0"/>
        <w:lang w:val="en-US"/>
      </w:rPr>
      <w:t xml:space="preserve"> of </w:t>
    </w:r>
    <w:r w:rsidRPr="00087FBC">
      <w:rPr>
        <w:rFonts w:ascii="Calibri" w:hAnsi="Calibri" w:cs="Calibri"/>
        <w:kern w:val="0"/>
        <w:lang w:val="en-US"/>
      </w:rPr>
      <w:fldChar w:fldCharType="begin"/>
    </w:r>
    <w:r w:rsidRPr="00087FBC">
      <w:rPr>
        <w:rFonts w:ascii="Calibri" w:hAnsi="Calibri" w:cs="Calibri"/>
        <w:kern w:val="0"/>
        <w:lang w:val="en-US"/>
      </w:rPr>
      <w:instrText xml:space="preserve"> NUMPAGES </w:instrText>
    </w:r>
    <w:r w:rsidRPr="00087FBC">
      <w:rPr>
        <w:rFonts w:ascii="Calibri" w:hAnsi="Calibri" w:cs="Calibri"/>
        <w:kern w:val="0"/>
        <w:lang w:val="en-US"/>
      </w:rPr>
      <w:fldChar w:fldCharType="separate"/>
    </w:r>
    <w:r w:rsidRPr="00087FBC">
      <w:rPr>
        <w:rFonts w:ascii="Calibri" w:hAnsi="Calibri" w:cs="Calibri"/>
        <w:noProof/>
        <w:kern w:val="0"/>
        <w:lang w:val="en-US"/>
      </w:rPr>
      <w:t>21</w:t>
    </w:r>
    <w:r w:rsidRPr="00087FBC">
      <w:rPr>
        <w:rFonts w:ascii="Calibri" w:hAnsi="Calibri" w:cs="Calibri"/>
        <w:kern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EA81" w14:textId="77777777" w:rsidR="00087FBC" w:rsidRDefault="00087FBC" w:rsidP="00087FBC">
      <w:pPr>
        <w:spacing w:after="0" w:line="240" w:lineRule="auto"/>
      </w:pPr>
      <w:r>
        <w:separator/>
      </w:r>
    </w:p>
  </w:footnote>
  <w:footnote w:type="continuationSeparator" w:id="0">
    <w:p w14:paraId="39C269AC" w14:textId="77777777" w:rsidR="00087FBC" w:rsidRDefault="00087FBC" w:rsidP="0008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44E9"/>
    <w:multiLevelType w:val="multilevel"/>
    <w:tmpl w:val="D2C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93A92"/>
    <w:multiLevelType w:val="multilevel"/>
    <w:tmpl w:val="756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73EB4"/>
    <w:multiLevelType w:val="multilevel"/>
    <w:tmpl w:val="62C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20264"/>
    <w:multiLevelType w:val="multilevel"/>
    <w:tmpl w:val="C7E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C6F01"/>
    <w:multiLevelType w:val="multilevel"/>
    <w:tmpl w:val="801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600CF"/>
    <w:multiLevelType w:val="multilevel"/>
    <w:tmpl w:val="550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2665C"/>
    <w:multiLevelType w:val="multilevel"/>
    <w:tmpl w:val="614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41088"/>
    <w:multiLevelType w:val="multilevel"/>
    <w:tmpl w:val="DB3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940DD9"/>
    <w:multiLevelType w:val="multilevel"/>
    <w:tmpl w:val="D5CA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BC0267"/>
    <w:multiLevelType w:val="hybridMultilevel"/>
    <w:tmpl w:val="E5EE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F4613"/>
    <w:multiLevelType w:val="multilevel"/>
    <w:tmpl w:val="502AADB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7138C"/>
    <w:multiLevelType w:val="multilevel"/>
    <w:tmpl w:val="2142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4064C"/>
    <w:multiLevelType w:val="multilevel"/>
    <w:tmpl w:val="798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C5FAB"/>
    <w:multiLevelType w:val="hybridMultilevel"/>
    <w:tmpl w:val="7120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A5E7D"/>
    <w:multiLevelType w:val="multilevel"/>
    <w:tmpl w:val="571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79135B"/>
    <w:multiLevelType w:val="multilevel"/>
    <w:tmpl w:val="8544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136D38"/>
    <w:multiLevelType w:val="multilevel"/>
    <w:tmpl w:val="962C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5733E3"/>
    <w:multiLevelType w:val="multilevel"/>
    <w:tmpl w:val="981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920260"/>
    <w:multiLevelType w:val="multilevel"/>
    <w:tmpl w:val="BCD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BA7197"/>
    <w:multiLevelType w:val="multilevel"/>
    <w:tmpl w:val="882451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5B5BDA"/>
    <w:multiLevelType w:val="multilevel"/>
    <w:tmpl w:val="023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7352D7"/>
    <w:multiLevelType w:val="multilevel"/>
    <w:tmpl w:val="9DE6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79486D"/>
    <w:multiLevelType w:val="multilevel"/>
    <w:tmpl w:val="79F6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376118">
    <w:abstractNumId w:val="10"/>
  </w:num>
  <w:num w:numId="2" w16cid:durableId="1008871">
    <w:abstractNumId w:val="16"/>
  </w:num>
  <w:num w:numId="3" w16cid:durableId="261376899">
    <w:abstractNumId w:val="7"/>
  </w:num>
  <w:num w:numId="4" w16cid:durableId="1935934771">
    <w:abstractNumId w:val="22"/>
  </w:num>
  <w:num w:numId="5" w16cid:durableId="1462265658">
    <w:abstractNumId w:val="5"/>
  </w:num>
  <w:num w:numId="6" w16cid:durableId="2110999090">
    <w:abstractNumId w:val="17"/>
  </w:num>
  <w:num w:numId="7" w16cid:durableId="439761976">
    <w:abstractNumId w:val="0"/>
  </w:num>
  <w:num w:numId="8" w16cid:durableId="1427846653">
    <w:abstractNumId w:val="11"/>
  </w:num>
  <w:num w:numId="9" w16cid:durableId="966088597">
    <w:abstractNumId w:val="18"/>
  </w:num>
  <w:num w:numId="10" w16cid:durableId="2080394856">
    <w:abstractNumId w:val="14"/>
  </w:num>
  <w:num w:numId="11" w16cid:durableId="743528038">
    <w:abstractNumId w:val="2"/>
  </w:num>
  <w:num w:numId="12" w16cid:durableId="1721663417">
    <w:abstractNumId w:val="15"/>
  </w:num>
  <w:num w:numId="13" w16cid:durableId="469520510">
    <w:abstractNumId w:val="4"/>
  </w:num>
  <w:num w:numId="14" w16cid:durableId="644892326">
    <w:abstractNumId w:val="6"/>
  </w:num>
  <w:num w:numId="15" w16cid:durableId="31655152">
    <w:abstractNumId w:val="21"/>
  </w:num>
  <w:num w:numId="16" w16cid:durableId="395251004">
    <w:abstractNumId w:val="1"/>
  </w:num>
  <w:num w:numId="17" w16cid:durableId="495848713">
    <w:abstractNumId w:val="3"/>
  </w:num>
  <w:num w:numId="18" w16cid:durableId="281963591">
    <w:abstractNumId w:val="20"/>
  </w:num>
  <w:num w:numId="19" w16cid:durableId="909970885">
    <w:abstractNumId w:val="8"/>
  </w:num>
  <w:num w:numId="20" w16cid:durableId="444882548">
    <w:abstractNumId w:val="19"/>
  </w:num>
  <w:num w:numId="21" w16cid:durableId="946934376">
    <w:abstractNumId w:val="12"/>
  </w:num>
  <w:num w:numId="22" w16cid:durableId="1951468078">
    <w:abstractNumId w:val="9"/>
  </w:num>
  <w:num w:numId="23" w16cid:durableId="1955872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F9"/>
    <w:rsid w:val="000215D1"/>
    <w:rsid w:val="00036B74"/>
    <w:rsid w:val="00047D79"/>
    <w:rsid w:val="00060592"/>
    <w:rsid w:val="00062682"/>
    <w:rsid w:val="00070EF4"/>
    <w:rsid w:val="00074B7F"/>
    <w:rsid w:val="00084BC5"/>
    <w:rsid w:val="00087FBC"/>
    <w:rsid w:val="000C0735"/>
    <w:rsid w:val="000C6FB7"/>
    <w:rsid w:val="000D1718"/>
    <w:rsid w:val="000E696E"/>
    <w:rsid w:val="001022B4"/>
    <w:rsid w:val="001046A2"/>
    <w:rsid w:val="001141C3"/>
    <w:rsid w:val="001216A8"/>
    <w:rsid w:val="00140FB9"/>
    <w:rsid w:val="001A4E24"/>
    <w:rsid w:val="001C0147"/>
    <w:rsid w:val="001C30E4"/>
    <w:rsid w:val="001D2D79"/>
    <w:rsid w:val="001E0CB9"/>
    <w:rsid w:val="00225103"/>
    <w:rsid w:val="0026566B"/>
    <w:rsid w:val="00284911"/>
    <w:rsid w:val="002949E6"/>
    <w:rsid w:val="00296388"/>
    <w:rsid w:val="002A5021"/>
    <w:rsid w:val="002C10AD"/>
    <w:rsid w:val="002C385C"/>
    <w:rsid w:val="002C5C5D"/>
    <w:rsid w:val="002C62F1"/>
    <w:rsid w:val="002E57AB"/>
    <w:rsid w:val="002F6CFA"/>
    <w:rsid w:val="003106B2"/>
    <w:rsid w:val="0034279F"/>
    <w:rsid w:val="00354B2F"/>
    <w:rsid w:val="00374472"/>
    <w:rsid w:val="003A3002"/>
    <w:rsid w:val="003C0186"/>
    <w:rsid w:val="003D4AD0"/>
    <w:rsid w:val="003E0D74"/>
    <w:rsid w:val="003F23D9"/>
    <w:rsid w:val="00401A35"/>
    <w:rsid w:val="00403F97"/>
    <w:rsid w:val="004070B8"/>
    <w:rsid w:val="004101AF"/>
    <w:rsid w:val="00433DC4"/>
    <w:rsid w:val="00437B0C"/>
    <w:rsid w:val="00437C06"/>
    <w:rsid w:val="004549B4"/>
    <w:rsid w:val="0045612C"/>
    <w:rsid w:val="004762F1"/>
    <w:rsid w:val="00477A90"/>
    <w:rsid w:val="00477F33"/>
    <w:rsid w:val="004807EB"/>
    <w:rsid w:val="004938D3"/>
    <w:rsid w:val="004A6679"/>
    <w:rsid w:val="004C6433"/>
    <w:rsid w:val="004D71F7"/>
    <w:rsid w:val="004F20E9"/>
    <w:rsid w:val="00523240"/>
    <w:rsid w:val="00525EC1"/>
    <w:rsid w:val="00530A99"/>
    <w:rsid w:val="00552362"/>
    <w:rsid w:val="00572E5D"/>
    <w:rsid w:val="00590307"/>
    <w:rsid w:val="005970DA"/>
    <w:rsid w:val="005C4B36"/>
    <w:rsid w:val="005F4A82"/>
    <w:rsid w:val="005F5D0D"/>
    <w:rsid w:val="005F7404"/>
    <w:rsid w:val="0060149D"/>
    <w:rsid w:val="006038D3"/>
    <w:rsid w:val="006308D8"/>
    <w:rsid w:val="006326F2"/>
    <w:rsid w:val="00642821"/>
    <w:rsid w:val="006914A5"/>
    <w:rsid w:val="006A2074"/>
    <w:rsid w:val="006C4435"/>
    <w:rsid w:val="00746B97"/>
    <w:rsid w:val="0076296A"/>
    <w:rsid w:val="00770CB4"/>
    <w:rsid w:val="00773C23"/>
    <w:rsid w:val="00786F9B"/>
    <w:rsid w:val="007A5843"/>
    <w:rsid w:val="007B342F"/>
    <w:rsid w:val="007C29F6"/>
    <w:rsid w:val="007C72EE"/>
    <w:rsid w:val="007D28A5"/>
    <w:rsid w:val="007F127D"/>
    <w:rsid w:val="00807BDF"/>
    <w:rsid w:val="0081703C"/>
    <w:rsid w:val="008233CB"/>
    <w:rsid w:val="00865DB3"/>
    <w:rsid w:val="00872CE5"/>
    <w:rsid w:val="00894906"/>
    <w:rsid w:val="00895E7D"/>
    <w:rsid w:val="008D53E2"/>
    <w:rsid w:val="008D77E9"/>
    <w:rsid w:val="008E7D86"/>
    <w:rsid w:val="00904ABD"/>
    <w:rsid w:val="00915E90"/>
    <w:rsid w:val="009178B3"/>
    <w:rsid w:val="009335EE"/>
    <w:rsid w:val="009336CC"/>
    <w:rsid w:val="00947662"/>
    <w:rsid w:val="0099173C"/>
    <w:rsid w:val="009A58D5"/>
    <w:rsid w:val="009D7414"/>
    <w:rsid w:val="009E1A67"/>
    <w:rsid w:val="00A127FF"/>
    <w:rsid w:val="00A22610"/>
    <w:rsid w:val="00A27FB0"/>
    <w:rsid w:val="00A458E9"/>
    <w:rsid w:val="00A52F57"/>
    <w:rsid w:val="00A81951"/>
    <w:rsid w:val="00A83330"/>
    <w:rsid w:val="00A87CCC"/>
    <w:rsid w:val="00AA1BA9"/>
    <w:rsid w:val="00AA1C63"/>
    <w:rsid w:val="00AA5322"/>
    <w:rsid w:val="00AA720A"/>
    <w:rsid w:val="00AB0180"/>
    <w:rsid w:val="00AB0316"/>
    <w:rsid w:val="00AB23E2"/>
    <w:rsid w:val="00AC0B44"/>
    <w:rsid w:val="00AC53F7"/>
    <w:rsid w:val="00AC73A2"/>
    <w:rsid w:val="00AD2598"/>
    <w:rsid w:val="00AE2EDD"/>
    <w:rsid w:val="00AF435D"/>
    <w:rsid w:val="00AF447E"/>
    <w:rsid w:val="00AF4AE3"/>
    <w:rsid w:val="00B11A2F"/>
    <w:rsid w:val="00B200C9"/>
    <w:rsid w:val="00B2493D"/>
    <w:rsid w:val="00B43E5E"/>
    <w:rsid w:val="00B50AE3"/>
    <w:rsid w:val="00B85284"/>
    <w:rsid w:val="00BC322D"/>
    <w:rsid w:val="00BC3D9D"/>
    <w:rsid w:val="00BF0FDD"/>
    <w:rsid w:val="00BF3CC7"/>
    <w:rsid w:val="00C14ABB"/>
    <w:rsid w:val="00C33074"/>
    <w:rsid w:val="00C527D6"/>
    <w:rsid w:val="00C5337B"/>
    <w:rsid w:val="00C62098"/>
    <w:rsid w:val="00C62E58"/>
    <w:rsid w:val="00C660D1"/>
    <w:rsid w:val="00C76F52"/>
    <w:rsid w:val="00C83B82"/>
    <w:rsid w:val="00CA6584"/>
    <w:rsid w:val="00CA6C14"/>
    <w:rsid w:val="00CC524C"/>
    <w:rsid w:val="00CC602D"/>
    <w:rsid w:val="00CC7900"/>
    <w:rsid w:val="00CD17CC"/>
    <w:rsid w:val="00CE3FF3"/>
    <w:rsid w:val="00CF4FE7"/>
    <w:rsid w:val="00D25C77"/>
    <w:rsid w:val="00D35987"/>
    <w:rsid w:val="00D47230"/>
    <w:rsid w:val="00D476E1"/>
    <w:rsid w:val="00D573B1"/>
    <w:rsid w:val="00D6343B"/>
    <w:rsid w:val="00D760CB"/>
    <w:rsid w:val="00D81C4C"/>
    <w:rsid w:val="00D820CF"/>
    <w:rsid w:val="00DA2F2F"/>
    <w:rsid w:val="00DA76F3"/>
    <w:rsid w:val="00DB7B6D"/>
    <w:rsid w:val="00DC2BF7"/>
    <w:rsid w:val="00DC78E9"/>
    <w:rsid w:val="00DE2B22"/>
    <w:rsid w:val="00DE50D6"/>
    <w:rsid w:val="00E0142E"/>
    <w:rsid w:val="00E0779A"/>
    <w:rsid w:val="00E2465B"/>
    <w:rsid w:val="00E24836"/>
    <w:rsid w:val="00E30DF0"/>
    <w:rsid w:val="00E50433"/>
    <w:rsid w:val="00E84469"/>
    <w:rsid w:val="00EA04EF"/>
    <w:rsid w:val="00EB0460"/>
    <w:rsid w:val="00EB059D"/>
    <w:rsid w:val="00EC331B"/>
    <w:rsid w:val="00ED3C46"/>
    <w:rsid w:val="00EE6F6A"/>
    <w:rsid w:val="00EF0DF9"/>
    <w:rsid w:val="00F03DE0"/>
    <w:rsid w:val="00F05713"/>
    <w:rsid w:val="00F152B1"/>
    <w:rsid w:val="00F37106"/>
    <w:rsid w:val="00F55728"/>
    <w:rsid w:val="00F63AC9"/>
    <w:rsid w:val="00F72928"/>
    <w:rsid w:val="00F91043"/>
    <w:rsid w:val="00FA2002"/>
    <w:rsid w:val="00FB7E2B"/>
    <w:rsid w:val="00FD2903"/>
    <w:rsid w:val="00FD7949"/>
  </w:rsids>
  <m:mathPr>
    <m:mathFont m:val="Cambria Math"/>
    <m:brkBin m:val="before"/>
    <m:brkBinSub m:val="--"/>
    <m:smallFrac m:val="0"/>
    <m:dispDef/>
    <m:lMargin m:val="0"/>
    <m:rMargin m:val="0"/>
    <m:defJc m:val="centerGroup"/>
    <m:wrapIndent m:val="1440"/>
    <m:intLim m:val="subSup"/>
    <m:naryLim m:val="undOvr"/>
  </m:mathPr>
  <w:themeFontLang w:val="en-001"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B9EA31"/>
  <w15:chartTrackingRefBased/>
  <w15:docId w15:val="{DD816D9C-CE0F-214B-9DE6-1E399E9E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001"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F9"/>
    <w:rPr>
      <w:rFonts w:eastAsiaTheme="minorHAnsi"/>
      <w:lang w:val="en-GB" w:eastAsia="en-US"/>
    </w:rPr>
  </w:style>
  <w:style w:type="paragraph" w:styleId="Heading1">
    <w:name w:val="heading 1"/>
    <w:basedOn w:val="Normal"/>
    <w:next w:val="Normal"/>
    <w:link w:val="Heading1Char"/>
    <w:uiPriority w:val="9"/>
    <w:qFormat/>
    <w:rsid w:val="00EF0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DF9"/>
    <w:rPr>
      <w:rFonts w:eastAsiaTheme="majorEastAsia" w:cstheme="majorBidi"/>
      <w:color w:val="272727" w:themeColor="text1" w:themeTint="D8"/>
    </w:rPr>
  </w:style>
  <w:style w:type="paragraph" w:styleId="Title">
    <w:name w:val="Title"/>
    <w:basedOn w:val="Normal"/>
    <w:next w:val="Normal"/>
    <w:link w:val="TitleChar"/>
    <w:uiPriority w:val="10"/>
    <w:qFormat/>
    <w:rsid w:val="00EF0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DF9"/>
    <w:pPr>
      <w:spacing w:before="160"/>
      <w:jc w:val="center"/>
    </w:pPr>
    <w:rPr>
      <w:i/>
      <w:iCs/>
      <w:color w:val="404040" w:themeColor="text1" w:themeTint="BF"/>
    </w:rPr>
  </w:style>
  <w:style w:type="character" w:customStyle="1" w:styleId="QuoteChar">
    <w:name w:val="Quote Char"/>
    <w:basedOn w:val="DefaultParagraphFont"/>
    <w:link w:val="Quote"/>
    <w:uiPriority w:val="29"/>
    <w:rsid w:val="00EF0DF9"/>
    <w:rPr>
      <w:i/>
      <w:iCs/>
      <w:color w:val="404040" w:themeColor="text1" w:themeTint="BF"/>
    </w:rPr>
  </w:style>
  <w:style w:type="paragraph" w:styleId="ListParagraph">
    <w:name w:val="List Paragraph"/>
    <w:basedOn w:val="Normal"/>
    <w:uiPriority w:val="34"/>
    <w:qFormat/>
    <w:rsid w:val="00EF0DF9"/>
    <w:pPr>
      <w:ind w:left="720"/>
      <w:contextualSpacing/>
    </w:pPr>
  </w:style>
  <w:style w:type="character" w:styleId="IntenseEmphasis">
    <w:name w:val="Intense Emphasis"/>
    <w:basedOn w:val="DefaultParagraphFont"/>
    <w:uiPriority w:val="21"/>
    <w:qFormat/>
    <w:rsid w:val="00EF0DF9"/>
    <w:rPr>
      <w:i/>
      <w:iCs/>
      <w:color w:val="0F4761" w:themeColor="accent1" w:themeShade="BF"/>
    </w:rPr>
  </w:style>
  <w:style w:type="paragraph" w:styleId="IntenseQuote">
    <w:name w:val="Intense Quote"/>
    <w:basedOn w:val="Normal"/>
    <w:next w:val="Normal"/>
    <w:link w:val="IntenseQuoteChar"/>
    <w:uiPriority w:val="30"/>
    <w:qFormat/>
    <w:rsid w:val="00EF0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DF9"/>
    <w:rPr>
      <w:i/>
      <w:iCs/>
      <w:color w:val="0F4761" w:themeColor="accent1" w:themeShade="BF"/>
    </w:rPr>
  </w:style>
  <w:style w:type="character" w:styleId="IntenseReference">
    <w:name w:val="Intense Reference"/>
    <w:basedOn w:val="DefaultParagraphFont"/>
    <w:uiPriority w:val="32"/>
    <w:qFormat/>
    <w:rsid w:val="00EF0DF9"/>
    <w:rPr>
      <w:b/>
      <w:bCs/>
      <w:smallCaps/>
      <w:color w:val="0F4761" w:themeColor="accent1" w:themeShade="BF"/>
      <w:spacing w:val="5"/>
    </w:rPr>
  </w:style>
  <w:style w:type="character" w:styleId="Hyperlink">
    <w:name w:val="Hyperlink"/>
    <w:basedOn w:val="DefaultParagraphFont"/>
    <w:uiPriority w:val="99"/>
    <w:unhideWhenUsed/>
    <w:rsid w:val="00D6343B"/>
    <w:rPr>
      <w:color w:val="467886" w:themeColor="hyperlink"/>
      <w:u w:val="single"/>
    </w:rPr>
  </w:style>
  <w:style w:type="character" w:styleId="UnresolvedMention">
    <w:name w:val="Unresolved Mention"/>
    <w:basedOn w:val="DefaultParagraphFont"/>
    <w:uiPriority w:val="99"/>
    <w:semiHidden/>
    <w:unhideWhenUsed/>
    <w:rsid w:val="00D6343B"/>
    <w:rPr>
      <w:color w:val="605E5C"/>
      <w:shd w:val="clear" w:color="auto" w:fill="E1DFDD"/>
    </w:rPr>
  </w:style>
  <w:style w:type="paragraph" w:styleId="NormalWeb">
    <w:name w:val="Normal (Web)"/>
    <w:basedOn w:val="Normal"/>
    <w:uiPriority w:val="99"/>
    <w:unhideWhenUsed/>
    <w:rsid w:val="00D6343B"/>
    <w:pPr>
      <w:spacing w:before="100" w:beforeAutospacing="1" w:after="100" w:afterAutospacing="1" w:line="240" w:lineRule="auto"/>
    </w:pPr>
    <w:rPr>
      <w:rFonts w:ascii="Times New Roman" w:eastAsia="Times New Roman" w:hAnsi="Times New Roman" w:cs="Times New Roman"/>
      <w:kern w:val="0"/>
      <w:lang w:val="en-001" w:eastAsia="zh-CN"/>
      <w14:ligatures w14:val="none"/>
    </w:rPr>
  </w:style>
  <w:style w:type="character" w:styleId="Emphasis">
    <w:name w:val="Emphasis"/>
    <w:basedOn w:val="DefaultParagraphFont"/>
    <w:uiPriority w:val="20"/>
    <w:qFormat/>
    <w:rsid w:val="00D6343B"/>
    <w:rPr>
      <w:i/>
      <w:iCs/>
    </w:rPr>
  </w:style>
  <w:style w:type="paragraph" w:styleId="Revision">
    <w:name w:val="Revision"/>
    <w:hidden/>
    <w:uiPriority w:val="99"/>
    <w:semiHidden/>
    <w:rsid w:val="00D35987"/>
    <w:pPr>
      <w:spacing w:after="0" w:line="240" w:lineRule="auto"/>
    </w:pPr>
    <w:rPr>
      <w:rFonts w:eastAsiaTheme="minorHAnsi"/>
      <w:lang w:val="en-GB" w:eastAsia="en-US"/>
    </w:rPr>
  </w:style>
  <w:style w:type="character" w:styleId="CommentReference">
    <w:name w:val="annotation reference"/>
    <w:basedOn w:val="DefaultParagraphFont"/>
    <w:uiPriority w:val="99"/>
    <w:semiHidden/>
    <w:unhideWhenUsed/>
    <w:rsid w:val="00AB0180"/>
    <w:rPr>
      <w:sz w:val="16"/>
      <w:szCs w:val="16"/>
    </w:rPr>
  </w:style>
  <w:style w:type="paragraph" w:styleId="CommentText">
    <w:name w:val="annotation text"/>
    <w:basedOn w:val="Normal"/>
    <w:link w:val="CommentTextChar"/>
    <w:uiPriority w:val="99"/>
    <w:semiHidden/>
    <w:unhideWhenUsed/>
    <w:rsid w:val="00AB0180"/>
    <w:pPr>
      <w:spacing w:line="240" w:lineRule="auto"/>
    </w:pPr>
    <w:rPr>
      <w:sz w:val="20"/>
      <w:szCs w:val="20"/>
    </w:rPr>
  </w:style>
  <w:style w:type="character" w:customStyle="1" w:styleId="CommentTextChar">
    <w:name w:val="Comment Text Char"/>
    <w:basedOn w:val="DefaultParagraphFont"/>
    <w:link w:val="CommentText"/>
    <w:uiPriority w:val="99"/>
    <w:semiHidden/>
    <w:rsid w:val="00AB0180"/>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AB0180"/>
    <w:rPr>
      <w:b/>
      <w:bCs/>
    </w:rPr>
  </w:style>
  <w:style w:type="character" w:customStyle="1" w:styleId="CommentSubjectChar">
    <w:name w:val="Comment Subject Char"/>
    <w:basedOn w:val="CommentTextChar"/>
    <w:link w:val="CommentSubject"/>
    <w:uiPriority w:val="99"/>
    <w:semiHidden/>
    <w:rsid w:val="00AB0180"/>
    <w:rPr>
      <w:rFonts w:eastAsiaTheme="minorHAnsi"/>
      <w:b/>
      <w:bCs/>
      <w:sz w:val="20"/>
      <w:szCs w:val="20"/>
      <w:lang w:val="en-GB" w:eastAsia="en-US"/>
    </w:rPr>
  </w:style>
  <w:style w:type="character" w:styleId="FollowedHyperlink">
    <w:name w:val="FollowedHyperlink"/>
    <w:basedOn w:val="DefaultParagraphFont"/>
    <w:uiPriority w:val="99"/>
    <w:semiHidden/>
    <w:unhideWhenUsed/>
    <w:rsid w:val="00E24836"/>
    <w:rPr>
      <w:color w:val="96607D" w:themeColor="followedHyperlink"/>
      <w:u w:val="single"/>
    </w:rPr>
  </w:style>
  <w:style w:type="paragraph" w:styleId="Header">
    <w:name w:val="header"/>
    <w:basedOn w:val="Normal"/>
    <w:link w:val="HeaderChar"/>
    <w:uiPriority w:val="99"/>
    <w:unhideWhenUsed/>
    <w:rsid w:val="0008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FBC"/>
    <w:rPr>
      <w:rFonts w:eastAsiaTheme="minorHAnsi"/>
      <w:lang w:val="en-GB" w:eastAsia="en-US"/>
    </w:rPr>
  </w:style>
  <w:style w:type="paragraph" w:styleId="Footer">
    <w:name w:val="footer"/>
    <w:basedOn w:val="Normal"/>
    <w:link w:val="FooterChar"/>
    <w:uiPriority w:val="99"/>
    <w:unhideWhenUsed/>
    <w:rsid w:val="0008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FBC"/>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2989">
      <w:bodyDiv w:val="1"/>
      <w:marLeft w:val="0"/>
      <w:marRight w:val="0"/>
      <w:marTop w:val="0"/>
      <w:marBottom w:val="0"/>
      <w:divBdr>
        <w:top w:val="none" w:sz="0" w:space="0" w:color="auto"/>
        <w:left w:val="none" w:sz="0" w:space="0" w:color="auto"/>
        <w:bottom w:val="none" w:sz="0" w:space="0" w:color="auto"/>
        <w:right w:val="none" w:sz="0" w:space="0" w:color="auto"/>
      </w:divBdr>
    </w:div>
    <w:div w:id="199559047">
      <w:bodyDiv w:val="1"/>
      <w:marLeft w:val="0"/>
      <w:marRight w:val="0"/>
      <w:marTop w:val="0"/>
      <w:marBottom w:val="0"/>
      <w:divBdr>
        <w:top w:val="none" w:sz="0" w:space="0" w:color="auto"/>
        <w:left w:val="none" w:sz="0" w:space="0" w:color="auto"/>
        <w:bottom w:val="none" w:sz="0" w:space="0" w:color="auto"/>
        <w:right w:val="none" w:sz="0" w:space="0" w:color="auto"/>
      </w:divBdr>
      <w:divsChild>
        <w:div w:id="409500818">
          <w:marLeft w:val="0"/>
          <w:marRight w:val="0"/>
          <w:marTop w:val="0"/>
          <w:marBottom w:val="0"/>
          <w:divBdr>
            <w:top w:val="none" w:sz="0" w:space="0" w:color="auto"/>
            <w:left w:val="none" w:sz="0" w:space="0" w:color="auto"/>
            <w:bottom w:val="none" w:sz="0" w:space="0" w:color="auto"/>
            <w:right w:val="none" w:sz="0" w:space="0" w:color="auto"/>
          </w:divBdr>
          <w:divsChild>
            <w:div w:id="1048259201">
              <w:marLeft w:val="0"/>
              <w:marRight w:val="0"/>
              <w:marTop w:val="0"/>
              <w:marBottom w:val="0"/>
              <w:divBdr>
                <w:top w:val="none" w:sz="0" w:space="0" w:color="auto"/>
                <w:left w:val="none" w:sz="0" w:space="0" w:color="auto"/>
                <w:bottom w:val="none" w:sz="0" w:space="0" w:color="auto"/>
                <w:right w:val="none" w:sz="0" w:space="0" w:color="auto"/>
              </w:divBdr>
              <w:divsChild>
                <w:div w:id="1461921519">
                  <w:marLeft w:val="0"/>
                  <w:marRight w:val="0"/>
                  <w:marTop w:val="0"/>
                  <w:marBottom w:val="0"/>
                  <w:divBdr>
                    <w:top w:val="none" w:sz="0" w:space="0" w:color="auto"/>
                    <w:left w:val="none" w:sz="0" w:space="0" w:color="auto"/>
                    <w:bottom w:val="none" w:sz="0" w:space="0" w:color="auto"/>
                    <w:right w:val="none" w:sz="0" w:space="0" w:color="auto"/>
                  </w:divBdr>
                  <w:divsChild>
                    <w:div w:id="280840903">
                      <w:marLeft w:val="0"/>
                      <w:marRight w:val="0"/>
                      <w:marTop w:val="0"/>
                      <w:marBottom w:val="0"/>
                      <w:divBdr>
                        <w:top w:val="none" w:sz="0" w:space="0" w:color="auto"/>
                        <w:left w:val="none" w:sz="0" w:space="0" w:color="auto"/>
                        <w:bottom w:val="none" w:sz="0" w:space="0" w:color="auto"/>
                        <w:right w:val="none" w:sz="0" w:space="0" w:color="auto"/>
                      </w:divBdr>
                      <w:divsChild>
                        <w:div w:id="449975839">
                          <w:marLeft w:val="0"/>
                          <w:marRight w:val="0"/>
                          <w:marTop w:val="0"/>
                          <w:marBottom w:val="0"/>
                          <w:divBdr>
                            <w:top w:val="none" w:sz="0" w:space="0" w:color="auto"/>
                            <w:left w:val="none" w:sz="0" w:space="0" w:color="auto"/>
                            <w:bottom w:val="none" w:sz="0" w:space="0" w:color="auto"/>
                            <w:right w:val="none" w:sz="0" w:space="0" w:color="auto"/>
                          </w:divBdr>
                          <w:divsChild>
                            <w:div w:id="841816557">
                              <w:marLeft w:val="0"/>
                              <w:marRight w:val="0"/>
                              <w:marTop w:val="0"/>
                              <w:marBottom w:val="0"/>
                              <w:divBdr>
                                <w:top w:val="none" w:sz="0" w:space="0" w:color="auto"/>
                                <w:left w:val="none" w:sz="0" w:space="0" w:color="auto"/>
                                <w:bottom w:val="none" w:sz="0" w:space="0" w:color="auto"/>
                                <w:right w:val="none" w:sz="0" w:space="0" w:color="auto"/>
                              </w:divBdr>
                            </w:div>
                          </w:divsChild>
                        </w:div>
                        <w:div w:id="850485035">
                          <w:marLeft w:val="0"/>
                          <w:marRight w:val="0"/>
                          <w:marTop w:val="0"/>
                          <w:marBottom w:val="0"/>
                          <w:divBdr>
                            <w:top w:val="none" w:sz="0" w:space="0" w:color="auto"/>
                            <w:left w:val="none" w:sz="0" w:space="0" w:color="auto"/>
                            <w:bottom w:val="none" w:sz="0" w:space="0" w:color="auto"/>
                            <w:right w:val="none" w:sz="0" w:space="0" w:color="auto"/>
                          </w:divBdr>
                          <w:divsChild>
                            <w:div w:id="6184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045889">
      <w:bodyDiv w:val="1"/>
      <w:marLeft w:val="0"/>
      <w:marRight w:val="0"/>
      <w:marTop w:val="0"/>
      <w:marBottom w:val="0"/>
      <w:divBdr>
        <w:top w:val="none" w:sz="0" w:space="0" w:color="auto"/>
        <w:left w:val="none" w:sz="0" w:space="0" w:color="auto"/>
        <w:bottom w:val="none" w:sz="0" w:space="0" w:color="auto"/>
        <w:right w:val="none" w:sz="0" w:space="0" w:color="auto"/>
      </w:divBdr>
    </w:div>
    <w:div w:id="1261599580">
      <w:bodyDiv w:val="1"/>
      <w:marLeft w:val="0"/>
      <w:marRight w:val="0"/>
      <w:marTop w:val="0"/>
      <w:marBottom w:val="0"/>
      <w:divBdr>
        <w:top w:val="none" w:sz="0" w:space="0" w:color="auto"/>
        <w:left w:val="none" w:sz="0" w:space="0" w:color="auto"/>
        <w:bottom w:val="none" w:sz="0" w:space="0" w:color="auto"/>
        <w:right w:val="none" w:sz="0" w:space="0" w:color="auto"/>
      </w:divBdr>
    </w:div>
    <w:div w:id="1276133936">
      <w:bodyDiv w:val="1"/>
      <w:marLeft w:val="0"/>
      <w:marRight w:val="0"/>
      <w:marTop w:val="0"/>
      <w:marBottom w:val="0"/>
      <w:divBdr>
        <w:top w:val="none" w:sz="0" w:space="0" w:color="auto"/>
        <w:left w:val="none" w:sz="0" w:space="0" w:color="auto"/>
        <w:bottom w:val="none" w:sz="0" w:space="0" w:color="auto"/>
        <w:right w:val="none" w:sz="0" w:space="0" w:color="auto"/>
      </w:divBdr>
      <w:divsChild>
        <w:div w:id="1879778996">
          <w:marLeft w:val="0"/>
          <w:marRight w:val="0"/>
          <w:marTop w:val="0"/>
          <w:marBottom w:val="0"/>
          <w:divBdr>
            <w:top w:val="none" w:sz="0" w:space="0" w:color="auto"/>
            <w:left w:val="none" w:sz="0" w:space="0" w:color="auto"/>
            <w:bottom w:val="none" w:sz="0" w:space="0" w:color="auto"/>
            <w:right w:val="none" w:sz="0" w:space="0" w:color="auto"/>
          </w:divBdr>
          <w:divsChild>
            <w:div w:id="1910118228">
              <w:marLeft w:val="0"/>
              <w:marRight w:val="0"/>
              <w:marTop w:val="0"/>
              <w:marBottom w:val="0"/>
              <w:divBdr>
                <w:top w:val="none" w:sz="0" w:space="0" w:color="auto"/>
                <w:left w:val="none" w:sz="0" w:space="0" w:color="auto"/>
                <w:bottom w:val="none" w:sz="0" w:space="0" w:color="auto"/>
                <w:right w:val="none" w:sz="0" w:space="0" w:color="auto"/>
              </w:divBdr>
              <w:divsChild>
                <w:div w:id="28578103">
                  <w:marLeft w:val="0"/>
                  <w:marRight w:val="0"/>
                  <w:marTop w:val="0"/>
                  <w:marBottom w:val="0"/>
                  <w:divBdr>
                    <w:top w:val="none" w:sz="0" w:space="0" w:color="auto"/>
                    <w:left w:val="none" w:sz="0" w:space="0" w:color="auto"/>
                    <w:bottom w:val="none" w:sz="0" w:space="0" w:color="auto"/>
                    <w:right w:val="none" w:sz="0" w:space="0" w:color="auto"/>
                  </w:divBdr>
                  <w:divsChild>
                    <w:div w:id="594021307">
                      <w:marLeft w:val="0"/>
                      <w:marRight w:val="0"/>
                      <w:marTop w:val="0"/>
                      <w:marBottom w:val="0"/>
                      <w:divBdr>
                        <w:top w:val="none" w:sz="0" w:space="0" w:color="auto"/>
                        <w:left w:val="none" w:sz="0" w:space="0" w:color="auto"/>
                        <w:bottom w:val="none" w:sz="0" w:space="0" w:color="auto"/>
                        <w:right w:val="none" w:sz="0" w:space="0" w:color="auto"/>
                      </w:divBdr>
                      <w:divsChild>
                        <w:div w:id="292058934">
                          <w:marLeft w:val="0"/>
                          <w:marRight w:val="0"/>
                          <w:marTop w:val="0"/>
                          <w:marBottom w:val="0"/>
                          <w:divBdr>
                            <w:top w:val="none" w:sz="0" w:space="0" w:color="auto"/>
                            <w:left w:val="none" w:sz="0" w:space="0" w:color="auto"/>
                            <w:bottom w:val="none" w:sz="0" w:space="0" w:color="auto"/>
                            <w:right w:val="none" w:sz="0" w:space="0" w:color="auto"/>
                          </w:divBdr>
                          <w:divsChild>
                            <w:div w:id="785805624">
                              <w:marLeft w:val="0"/>
                              <w:marRight w:val="0"/>
                              <w:marTop w:val="0"/>
                              <w:marBottom w:val="0"/>
                              <w:divBdr>
                                <w:top w:val="none" w:sz="0" w:space="0" w:color="auto"/>
                                <w:left w:val="none" w:sz="0" w:space="0" w:color="auto"/>
                                <w:bottom w:val="none" w:sz="0" w:space="0" w:color="auto"/>
                                <w:right w:val="none" w:sz="0" w:space="0" w:color="auto"/>
                              </w:divBdr>
                            </w:div>
                          </w:divsChild>
                        </w:div>
                        <w:div w:id="1139882012">
                          <w:marLeft w:val="0"/>
                          <w:marRight w:val="0"/>
                          <w:marTop w:val="0"/>
                          <w:marBottom w:val="0"/>
                          <w:divBdr>
                            <w:top w:val="none" w:sz="0" w:space="0" w:color="auto"/>
                            <w:left w:val="none" w:sz="0" w:space="0" w:color="auto"/>
                            <w:bottom w:val="none" w:sz="0" w:space="0" w:color="auto"/>
                            <w:right w:val="none" w:sz="0" w:space="0" w:color="auto"/>
                          </w:divBdr>
                          <w:divsChild>
                            <w:div w:id="26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3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books/2025/apr/14/librarians-in-uk-increasingly-asked-to-remove-books-as-influence-of-us-pressure-groups-spre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Victoria Hume</cp:lastModifiedBy>
  <cp:revision>2</cp:revision>
  <dcterms:created xsi:type="dcterms:W3CDTF">2025-05-08T14:27:00Z</dcterms:created>
  <dcterms:modified xsi:type="dcterms:W3CDTF">2025-05-08T14:27:00Z</dcterms:modified>
</cp:coreProperties>
</file>