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w:rsidR="00250A21" w:rsidRDefault="00DA0533" w14:paraId="2E49E6B6" w14:textId="4739C1CB">
      <w:pPr>
        <w:pStyle w:val="Body"/>
        <w:rPr>
          <w:b/>
          <w:bCs/>
          <w:sz w:val="36"/>
          <w:szCs w:val="36"/>
        </w:rPr>
      </w:pPr>
      <w:r>
        <w:rPr>
          <w:noProof/>
        </w:rPr>
        <w:drawing>
          <wp:inline distT="0" distB="0" distL="0" distR="0" wp14:anchorId="30FEBFC3" wp14:editId="380F669E">
            <wp:extent cx="971550" cy="10525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971550" cy="1052513"/>
                    </a:xfrm>
                    <a:prstGeom prst="rect">
                      <a:avLst/>
                    </a:prstGeom>
                    <a:ln w="12700" cap="flat">
                      <a:noFill/>
                      <a:miter lim="400000"/>
                    </a:ln>
                    <a:effectLst/>
                  </pic:spPr>
                </pic:pic>
              </a:graphicData>
            </a:graphic>
          </wp:inline>
        </w:drawing>
      </w:r>
      <w:r>
        <w:rPr>
          <w:b/>
          <w:bCs/>
          <w:sz w:val="36"/>
          <w:szCs w:val="36"/>
          <w:lang w:val="en-US"/>
        </w:rPr>
        <w:t xml:space="preserve">  CHWA 2020</w:t>
      </w:r>
      <w:r w:rsidR="000667C0">
        <w:rPr>
          <w:b/>
          <w:bCs/>
          <w:sz w:val="36"/>
          <w:szCs w:val="36"/>
          <w:lang w:val="en-US"/>
        </w:rPr>
        <w:t xml:space="preserve"> AWARDS</w:t>
      </w:r>
    </w:p>
    <w:p w:rsidR="00250A21" w:rsidRDefault="00DA0533" w14:paraId="64249CF2" w14:textId="77777777">
      <w:pPr>
        <w:pStyle w:val="Body"/>
        <w:spacing w:line="276" w:lineRule="auto"/>
        <w:rPr>
          <w:sz w:val="24"/>
          <w:szCs w:val="24"/>
        </w:rPr>
      </w:pPr>
      <w:r>
        <w:rPr>
          <w:sz w:val="24"/>
          <w:szCs w:val="24"/>
          <w:lang w:val="en-US"/>
        </w:rPr>
        <w:t>We are excited to announce our first ever annual awards for the CHWA 2020 Conference, taking place in Derby on 19-20</w:t>
      </w:r>
      <w:r>
        <w:rPr>
          <w:sz w:val="24"/>
          <w:szCs w:val="24"/>
          <w:vertAlign w:val="superscript"/>
          <w:lang w:val="en-US"/>
        </w:rPr>
        <w:t>th</w:t>
      </w:r>
      <w:r>
        <w:rPr>
          <w:sz w:val="24"/>
          <w:szCs w:val="24"/>
          <w:lang w:val="en-US"/>
        </w:rPr>
        <w:t xml:space="preserve"> March 2020.  Working with our award partners, we aim to showcase good practice and people who are leading the way in creating </w:t>
      </w:r>
      <w:r>
        <w:rPr>
          <w:i/>
          <w:iCs/>
          <w:sz w:val="24"/>
          <w:szCs w:val="24"/>
          <w:lang w:val="en-US"/>
        </w:rPr>
        <w:t>a culture of care</w:t>
      </w:r>
      <w:r>
        <w:rPr>
          <w:sz w:val="24"/>
          <w:szCs w:val="24"/>
          <w:lang w:val="en-US"/>
        </w:rPr>
        <w:t xml:space="preserve"> for each other, their communities and the world.</w:t>
      </w:r>
    </w:p>
    <w:p w:rsidR="00250A21" w:rsidRDefault="00250A21" w14:paraId="6BA5DF08" w14:textId="77777777">
      <w:pPr>
        <w:pStyle w:val="Body"/>
        <w:spacing w:line="276" w:lineRule="auto"/>
        <w:rPr>
          <w:sz w:val="24"/>
          <w:szCs w:val="24"/>
        </w:rPr>
      </w:pPr>
    </w:p>
    <w:p w:rsidR="00250A21" w:rsidRDefault="00DA0533" w14:paraId="556A1E0E" w14:textId="77777777">
      <w:pPr>
        <w:pStyle w:val="Body"/>
        <w:spacing w:line="276" w:lineRule="auto"/>
        <w:rPr>
          <w:b/>
          <w:bCs/>
          <w:sz w:val="32"/>
          <w:szCs w:val="32"/>
        </w:rPr>
      </w:pPr>
      <w:r>
        <w:rPr>
          <w:b/>
          <w:bCs/>
          <w:sz w:val="32"/>
          <w:szCs w:val="32"/>
          <w:lang w:val="en-US"/>
        </w:rPr>
        <w:t xml:space="preserve">The </w:t>
      </w:r>
      <w:proofErr w:type="spellStart"/>
      <w:r>
        <w:rPr>
          <w:b/>
          <w:bCs/>
          <w:sz w:val="32"/>
          <w:szCs w:val="32"/>
          <w:lang w:val="en-US"/>
        </w:rPr>
        <w:t>Practising</w:t>
      </w:r>
      <w:proofErr w:type="spellEnd"/>
      <w:r>
        <w:rPr>
          <w:b/>
          <w:bCs/>
          <w:sz w:val="32"/>
          <w:szCs w:val="32"/>
          <w:lang w:val="en-US"/>
        </w:rPr>
        <w:t xml:space="preserve"> Well Award in collaboration with Nicola Naismith</w:t>
      </w:r>
    </w:p>
    <w:p w:rsidR="00250A21" w:rsidRDefault="00DA0533" w14:paraId="630FEB81" w14:textId="77777777">
      <w:pPr>
        <w:pStyle w:val="Body"/>
        <w:spacing w:line="276" w:lineRule="auto"/>
        <w:rPr>
          <w:sz w:val="24"/>
          <w:szCs w:val="24"/>
        </w:rPr>
      </w:pPr>
      <w:r>
        <w:rPr>
          <w:sz w:val="24"/>
          <w:szCs w:val="24"/>
          <w:lang w:val="en-US"/>
        </w:rPr>
        <w:t xml:space="preserve">Practitioner wellbeing is a recurring concern and priority for us all. Working in collaboration with Nicola Naismith (Artist/Researcher and author of the </w:t>
      </w:r>
      <w:r>
        <w:rPr>
          <w:i/>
          <w:iCs/>
          <w:sz w:val="24"/>
          <w:szCs w:val="24"/>
          <w:lang w:val="en-US"/>
        </w:rPr>
        <w:t xml:space="preserve">‘Artists </w:t>
      </w:r>
      <w:proofErr w:type="spellStart"/>
      <w:r>
        <w:rPr>
          <w:i/>
          <w:iCs/>
          <w:sz w:val="24"/>
          <w:szCs w:val="24"/>
          <w:lang w:val="en-US"/>
        </w:rPr>
        <w:t>Practising</w:t>
      </w:r>
      <w:proofErr w:type="spellEnd"/>
      <w:r>
        <w:rPr>
          <w:i/>
          <w:iCs/>
          <w:sz w:val="24"/>
          <w:szCs w:val="24"/>
          <w:lang w:val="en-US"/>
        </w:rPr>
        <w:t xml:space="preserve"> Well’</w:t>
      </w:r>
      <w:r>
        <w:rPr>
          <w:sz w:val="24"/>
          <w:szCs w:val="24"/>
          <w:lang w:val="en-US"/>
        </w:rPr>
        <w:t xml:space="preserve"> Report), this award aims to focus on practice that is leading the way in championing, delivering and embedding practitioner care into project design, commissioning and management. </w:t>
      </w:r>
    </w:p>
    <w:p w:rsidR="00250A21" w:rsidP="637CEF11" w:rsidRDefault="00250A21" w14:paraId="1E766CD8" w14:textId="148B90DD">
      <w:pPr>
        <w:pStyle w:val="Body"/>
        <w:spacing w:line="276" w:lineRule="auto"/>
        <w:rPr>
          <w:sz w:val="24"/>
          <w:szCs w:val="24"/>
        </w:rPr>
      </w:pPr>
      <w:r w:rsidRPr="637CEF11" w:rsidR="637CEF11">
        <w:rPr>
          <w:sz w:val="24"/>
          <w:szCs w:val="24"/>
          <w:lang w:val="en-US"/>
        </w:rPr>
        <w:t xml:space="preserve">We are inviting artists or museum/heritage practitioners to nominate commissioners, employers, peers or </w:t>
      </w:r>
      <w:proofErr w:type="spellStart"/>
      <w:r w:rsidRPr="637CEF11" w:rsidR="637CEF11">
        <w:rPr>
          <w:sz w:val="24"/>
          <w:szCs w:val="24"/>
          <w:lang w:val="en-US"/>
        </w:rPr>
        <w:t>organisations</w:t>
      </w:r>
      <w:proofErr w:type="spellEnd"/>
      <w:r w:rsidRPr="637CEF11" w:rsidR="637CEF11">
        <w:rPr>
          <w:sz w:val="24"/>
          <w:szCs w:val="24"/>
          <w:lang w:val="en-US"/>
        </w:rPr>
        <w:t xml:space="preserve"> who are supporting practitioners and creating conditions that nurture better wellbeing and enable everyone to practice well.</w:t>
      </w:r>
    </w:p>
    <w:p w:rsidR="00B06470" w:rsidP="637CEF11" w:rsidRDefault="00DA0533" w14:paraId="358F9C59" w14:textId="6ACC17B3">
      <w:pPr>
        <w:pStyle w:val="Body"/>
        <w:spacing w:line="276" w:lineRule="auto"/>
        <w:rPr>
          <w:b w:val="1"/>
          <w:bCs w:val="1"/>
        </w:rPr>
      </w:pPr>
      <w:r>
        <w:rPr>
          <w:b w:val="1"/>
          <w:bCs w:val="1"/>
          <w:sz w:val="24"/>
          <w:szCs w:val="24"/>
          <w:lang w:val="it-IT"/>
        </w:rPr>
        <w:t>Nicola Naismith</w:t>
      </w:r>
      <w:r>
        <w:rPr>
          <w:b w:val="1"/>
          <w:bCs w:val="1"/>
        </w:rPr>
        <w:t xml:space="preserve"> </w:t>
      </w:r>
      <w:r>
        <w:rPr>
          <w:color w:val="121212"/>
          <w:spacing w:val="3"/>
          <w:sz w:val="24"/>
          <w:szCs w:val="24"/>
          <w:shd w:val="clear" w:color="auto" w:fill="FFFFFF"/>
          <w:lang w:val="en-US"/>
        </w:rPr>
        <w:t xml:space="preserve">is a Visual Artist with over </w:t>
      </w:r>
      <w:r>
        <w:rPr>
          <w:color w:val="121212"/>
          <w:spacing w:val="3"/>
          <w:sz w:val="24"/>
          <w:szCs w:val="24"/>
          <w:shd w:val="clear" w:color="auto" w:fill="FFFFFF"/>
        </w:rPr>
        <w:t>2</w:t>
      </w:r>
      <w:r>
        <w:rPr>
          <w:color w:val="121212"/>
          <w:spacing w:val="3"/>
          <w:sz w:val="24"/>
          <w:szCs w:val="24"/>
          <w:shd w:val="clear" w:color="auto" w:fill="FFFFFF"/>
          <w:lang w:val="en-US"/>
        </w:rPr>
        <w:t xml:space="preserve">0 </w:t>
      </w:r>
      <w:proofErr w:type="gramStart"/>
      <w:r>
        <w:rPr>
          <w:color w:val="121212"/>
          <w:spacing w:val="3"/>
          <w:sz w:val="24"/>
          <w:szCs w:val="24"/>
          <w:shd w:val="clear" w:color="auto" w:fill="FFFFFF"/>
          <w:lang w:val="en-US"/>
        </w:rPr>
        <w:t>years experience</w:t>
      </w:r>
      <w:proofErr w:type="gramEnd"/>
      <w:r>
        <w:rPr>
          <w:color w:val="121212"/>
          <w:spacing w:val="3"/>
          <w:sz w:val="24"/>
          <w:szCs w:val="24"/>
          <w:shd w:val="clear" w:color="auto" w:fill="FFFFFF"/>
          <w:lang w:val="en-US"/>
        </w:rPr>
        <w:t xml:space="preserve"> of working with socially engaged practice. She was the Visual Artist Fellow on the </w:t>
      </w:r>
      <w:r>
        <w:rPr>
          <w:color w:val="121212"/>
          <w:spacing w:val="3"/>
          <w:sz w:val="24"/>
          <w:szCs w:val="24"/>
          <w:shd w:val="clear" w:color="auto" w:fill="FFFFFF"/>
          <w:lang w:val="en-US"/>
        </w:rPr>
        <w:t>Clore</w:t>
      </w:r>
      <w:r>
        <w:rPr>
          <w:color w:val="121212"/>
          <w:spacing w:val="3"/>
          <w:sz w:val="24"/>
          <w:szCs w:val="24"/>
          <w:shd w:val="clear" w:color="auto" w:fill="FFFFFF"/>
          <w:lang w:val="en-US"/>
        </w:rPr>
        <w:t xml:space="preserve"> Leadership </w:t>
      </w:r>
      <w:proofErr w:type="spellStart"/>
      <w:r>
        <w:rPr>
          <w:color w:val="121212"/>
          <w:spacing w:val="3"/>
          <w:sz w:val="24"/>
          <w:szCs w:val="24"/>
          <w:shd w:val="clear" w:color="auto" w:fill="FFFFFF"/>
          <w:lang w:val="en-US"/>
        </w:rPr>
        <w:t>Programme</w:t>
      </w:r>
      <w:proofErr w:type="spellEnd"/>
      <w:r>
        <w:rPr>
          <w:color w:val="121212"/>
          <w:spacing w:val="3"/>
          <w:sz w:val="24"/>
          <w:szCs w:val="24"/>
          <w:shd w:val="clear" w:color="auto" w:fill="FFFFFF"/>
          <w:lang w:val="en-US"/>
        </w:rPr>
        <w:t xml:space="preserve"> in 2017/18. Nicola</w:t>
      </w:r>
      <w:r>
        <w:rPr>
          <w:color w:val="121212"/>
          <w:spacing w:val="3"/>
          <w:sz w:val="24"/>
          <w:szCs w:val="24"/>
          <w:shd w:val="clear" w:color="auto" w:fill="FFFFFF"/>
        </w:rPr>
        <w:t>’</w:t>
      </w:r>
      <w:r>
        <w:rPr>
          <w:color w:val="121212"/>
          <w:spacing w:val="3"/>
          <w:sz w:val="24"/>
          <w:szCs w:val="24"/>
          <w:shd w:val="clear" w:color="auto" w:fill="FFFFFF"/>
          <w:lang w:val="en-US"/>
        </w:rPr>
        <w:t xml:space="preserve">s work includes residencies and commissioned projects and supporting other artists through mentoring, coaching, teaching and training. She completed an AHRC and </w:t>
      </w:r>
      <w:r>
        <w:rPr>
          <w:color w:val="121212"/>
          <w:spacing w:val="3"/>
          <w:sz w:val="24"/>
          <w:szCs w:val="24"/>
          <w:shd w:val="clear" w:color="auto" w:fill="FFFFFF"/>
          <w:lang w:val="en-US"/>
        </w:rPr>
        <w:t>Clore</w:t>
      </w:r>
      <w:r>
        <w:rPr>
          <w:color w:val="121212"/>
          <w:spacing w:val="3"/>
          <w:sz w:val="24"/>
          <w:szCs w:val="24"/>
          <w:shd w:val="clear" w:color="auto" w:fill="FFFFFF"/>
          <w:lang w:val="en-US"/>
        </w:rPr>
        <w:t xml:space="preserve"> Leadership research project </w:t>
      </w:r>
      <w:hyperlink w:history="1" r:id="R6f251e860fbc42a1">
        <w:r>
          <w:rPr>
            <w:rStyle w:val="Hyperlink0"/>
            <w:lang w:val="en-US"/>
          </w:rPr>
          <w:t xml:space="preserve">Artists </w:t>
        </w:r>
        <w:r>
          <w:rPr>
            <w:rStyle w:val="Hyperlink0"/>
            <w:lang w:val="en-US"/>
          </w:rPr>
          <w:t>Practising</w:t>
        </w:r>
        <w:r>
          <w:rPr>
            <w:rStyle w:val="Hyperlink0"/>
            <w:lang w:val="en-US"/>
          </w:rPr>
          <w:t xml:space="preserve"> Well</w:t>
        </w:r>
      </w:hyperlink>
      <w:r>
        <w:rPr>
          <w:color w:val="121212"/>
          <w:spacing w:val="3"/>
          <w:sz w:val="24"/>
          <w:szCs w:val="24"/>
          <w:shd w:val="clear" w:color="auto" w:fill="FFFFFF"/>
          <w:lang w:val="en-US"/>
        </w:rPr>
        <w:t xml:space="preserve"> in Spring 2019 which explores affective support for creative practitioners working in health and wellbeing contexts. </w:t>
      </w:r>
    </w:p>
    <w:p w:rsidR="637CEF11" w:rsidP="637CEF11" w:rsidRDefault="637CEF11" w14:paraId="46F09DCA">
      <w:pPr>
        <w:pStyle w:val="Body"/>
        <w:spacing w:line="276" w:lineRule="auto"/>
        <w:rPr>
          <w:color w:val="121212"/>
          <w:sz w:val="24"/>
          <w:szCs w:val="24"/>
          <w:lang w:val="en-US"/>
        </w:rPr>
      </w:pPr>
    </w:p>
    <w:p w:rsidR="00250A21" w:rsidRDefault="00646761" w14:paraId="65C30F1A" w14:textId="2D1539C4">
      <w:pPr>
        <w:pStyle w:val="Body"/>
        <w:rPr>
          <w:b/>
          <w:bCs/>
          <w:sz w:val="24"/>
          <w:szCs w:val="24"/>
        </w:rPr>
      </w:pPr>
      <w:r>
        <w:rPr>
          <w:b/>
          <w:bCs/>
          <w:sz w:val="24"/>
          <w:szCs w:val="24"/>
        </w:rPr>
        <w:t>Award Judges:</w:t>
      </w:r>
    </w:p>
    <w:p w:rsidRPr="00646761" w:rsidR="00646761" w:rsidP="637CEF11" w:rsidRDefault="00646761" w14:paraId="460734FA" w14:textId="15ACB6EB">
      <w:pPr>
        <w:pStyle w:val="Body"/>
        <w:rPr>
          <w:sz w:val="24"/>
          <w:szCs w:val="24"/>
        </w:rPr>
      </w:pPr>
      <w:r w:rsidRPr="637CEF11" w:rsidR="637CEF11">
        <w:rPr>
          <w:sz w:val="24"/>
          <w:szCs w:val="24"/>
        </w:rPr>
        <w:t xml:space="preserve">Nicola Naismith, </w:t>
      </w:r>
      <w:hyperlink r:id="Re3c2ad65a0264015">
        <w:r w:rsidRPr="637CEF11" w:rsidR="637CEF11">
          <w:rPr>
            <w:rStyle w:val="Hyperlink"/>
            <w:sz w:val="24"/>
            <w:szCs w:val="24"/>
          </w:rPr>
          <w:t>Damian Hebron</w:t>
        </w:r>
      </w:hyperlink>
      <w:r w:rsidRPr="637CEF11" w:rsidR="637CEF11">
        <w:rPr>
          <w:sz w:val="24"/>
          <w:szCs w:val="24"/>
        </w:rPr>
        <w:t xml:space="preserve"> (NESTA) and Ruth </w:t>
      </w:r>
      <w:proofErr w:type="spellStart"/>
      <w:r w:rsidRPr="637CEF11" w:rsidR="637CEF11">
        <w:rPr>
          <w:sz w:val="24"/>
          <w:szCs w:val="24"/>
        </w:rPr>
        <w:t>Sapsed</w:t>
      </w:r>
      <w:proofErr w:type="spellEnd"/>
      <w:r w:rsidRPr="637CEF11" w:rsidR="637CEF11">
        <w:rPr>
          <w:sz w:val="24"/>
          <w:szCs w:val="24"/>
        </w:rPr>
        <w:t xml:space="preserve"> ( </w:t>
      </w:r>
      <w:hyperlink r:id="Rf33acb00428448b9">
        <w:r w:rsidRPr="637CEF11" w:rsidR="637CEF11">
          <w:rPr>
            <w:rStyle w:val="Hyperlink"/>
            <w:sz w:val="24"/>
            <w:szCs w:val="24"/>
          </w:rPr>
          <w:t>Lived Experience Network</w:t>
        </w:r>
      </w:hyperlink>
      <w:r w:rsidRPr="637CEF11" w:rsidR="637CEF11">
        <w:rPr>
          <w:sz w:val="24"/>
          <w:szCs w:val="24"/>
        </w:rPr>
        <w:t xml:space="preserve"> and </w:t>
      </w:r>
      <w:hyperlink r:id="Ra94be45f87934ea4">
        <w:r w:rsidRPr="637CEF11" w:rsidR="637CEF11">
          <w:rPr>
            <w:rStyle w:val="Hyperlink"/>
            <w:sz w:val="24"/>
            <w:szCs w:val="24"/>
          </w:rPr>
          <w:t>Cambridge Curiosity and Imagination</w:t>
        </w:r>
      </w:hyperlink>
      <w:r w:rsidRPr="637CEF11" w:rsidR="637CEF11">
        <w:rPr>
          <w:sz w:val="24"/>
          <w:szCs w:val="24"/>
        </w:rPr>
        <w:t>)</w:t>
      </w:r>
    </w:p>
    <w:p w:rsidR="00250A21" w:rsidRDefault="00250A21" w14:paraId="07273DE7" w14:textId="77777777">
      <w:pPr>
        <w:pStyle w:val="Body"/>
        <w:rPr>
          <w:b/>
          <w:bCs/>
          <w:sz w:val="24"/>
          <w:szCs w:val="24"/>
        </w:rPr>
      </w:pPr>
    </w:p>
    <w:p w:rsidR="00250A21" w:rsidRDefault="00250A21" w14:paraId="077E7826" w14:textId="77777777">
      <w:pPr>
        <w:pStyle w:val="Body"/>
        <w:rPr>
          <w:b/>
          <w:bCs/>
          <w:sz w:val="24"/>
          <w:szCs w:val="24"/>
        </w:rPr>
      </w:pPr>
    </w:p>
    <w:p w:rsidR="00250A21" w:rsidRDefault="00250A21" w14:paraId="19D40A3F" w14:textId="77777777">
      <w:pPr>
        <w:pStyle w:val="Body"/>
        <w:rPr>
          <w:b/>
          <w:bCs/>
          <w:sz w:val="24"/>
          <w:szCs w:val="24"/>
        </w:rPr>
      </w:pPr>
    </w:p>
    <w:p w:rsidR="00646761" w:rsidRDefault="00646761" w14:paraId="0882B4D0" w14:textId="77777777">
      <w:pPr>
        <w:pStyle w:val="Body"/>
        <w:rPr>
          <w:b/>
          <w:bCs/>
          <w:sz w:val="24"/>
          <w:szCs w:val="24"/>
        </w:rPr>
      </w:pPr>
    </w:p>
    <w:p w:rsidR="637CEF11" w:rsidP="637CEF11" w:rsidRDefault="637CEF11" w14:paraId="28F7AE29" w14:textId="42F03EAF">
      <w:pPr>
        <w:pStyle w:val="Body"/>
        <w:rPr>
          <w:b w:val="1"/>
          <w:bCs w:val="1"/>
          <w:sz w:val="24"/>
          <w:szCs w:val="24"/>
          <w:lang w:val="en-US"/>
        </w:rPr>
      </w:pPr>
    </w:p>
    <w:p w:rsidR="637CEF11" w:rsidP="637CEF11" w:rsidRDefault="637CEF11" w14:paraId="26B54EE7" w14:textId="4DAEF5FB">
      <w:pPr>
        <w:pStyle w:val="Body"/>
        <w:rPr>
          <w:b w:val="1"/>
          <w:bCs w:val="1"/>
          <w:sz w:val="24"/>
          <w:szCs w:val="24"/>
          <w:lang w:val="en-US"/>
        </w:rPr>
      </w:pPr>
    </w:p>
    <w:p w:rsidR="00250A21" w:rsidRDefault="00DA0533" w14:paraId="0592217E" w14:textId="09FB4B41">
      <w:pPr>
        <w:pStyle w:val="Body"/>
        <w:rPr>
          <w:b/>
          <w:bCs/>
          <w:sz w:val="24"/>
          <w:szCs w:val="24"/>
        </w:rPr>
      </w:pPr>
      <w:r>
        <w:rPr>
          <w:b/>
          <w:bCs/>
          <w:sz w:val="24"/>
          <w:szCs w:val="24"/>
          <w:lang w:val="en-US"/>
        </w:rPr>
        <w:lastRenderedPageBreak/>
        <w:t>Notes for Applicants:</w:t>
      </w:r>
    </w:p>
    <w:p w:rsidR="00250A21" w:rsidRDefault="00DA0533" w14:paraId="521BA13C" w14:textId="77777777">
      <w:pPr>
        <w:pStyle w:val="ListParagraph"/>
        <w:numPr>
          <w:ilvl w:val="0"/>
          <w:numId w:val="2"/>
        </w:numPr>
        <w:rPr>
          <w:sz w:val="24"/>
          <w:szCs w:val="24"/>
        </w:rPr>
      </w:pPr>
      <w:r>
        <w:rPr>
          <w:sz w:val="24"/>
          <w:szCs w:val="24"/>
        </w:rPr>
        <w:t xml:space="preserve">Projects or </w:t>
      </w:r>
      <w:proofErr w:type="spellStart"/>
      <w:r>
        <w:rPr>
          <w:sz w:val="24"/>
          <w:szCs w:val="24"/>
        </w:rPr>
        <w:t>programmes</w:t>
      </w:r>
      <w:proofErr w:type="spellEnd"/>
      <w:r>
        <w:rPr>
          <w:sz w:val="24"/>
          <w:szCs w:val="24"/>
        </w:rPr>
        <w:t xml:space="preserve"> need to be based in the UK and to have taken place in the last two years.</w:t>
      </w:r>
    </w:p>
    <w:p w:rsidR="00250A21" w:rsidRDefault="00DA0533" w14:paraId="0905590F" w14:textId="77777777">
      <w:pPr>
        <w:pStyle w:val="ListParagraph"/>
        <w:numPr>
          <w:ilvl w:val="0"/>
          <w:numId w:val="2"/>
        </w:numPr>
        <w:rPr>
          <w:sz w:val="24"/>
          <w:szCs w:val="24"/>
        </w:rPr>
      </w:pPr>
      <w:r>
        <w:rPr>
          <w:sz w:val="24"/>
          <w:szCs w:val="24"/>
        </w:rPr>
        <w:t xml:space="preserve">Projects or </w:t>
      </w:r>
      <w:proofErr w:type="spellStart"/>
      <w:r>
        <w:rPr>
          <w:sz w:val="24"/>
          <w:szCs w:val="24"/>
        </w:rPr>
        <w:t>programmes</w:t>
      </w:r>
      <w:proofErr w:type="spellEnd"/>
      <w:r>
        <w:rPr>
          <w:sz w:val="24"/>
          <w:szCs w:val="24"/>
        </w:rPr>
        <w:t xml:space="preserve"> can be ongoing but need to be able to demonstrate impact or change.</w:t>
      </w:r>
    </w:p>
    <w:p w:rsidR="00250A21" w:rsidRDefault="00DA0533" w14:paraId="2D365B42" w14:textId="2B7BF665">
      <w:pPr>
        <w:pStyle w:val="ListParagraph"/>
        <w:numPr>
          <w:ilvl w:val="0"/>
          <w:numId w:val="2"/>
        </w:numPr>
        <w:rPr>
          <w:sz w:val="24"/>
          <w:szCs w:val="24"/>
        </w:rPr>
      </w:pPr>
      <w:r>
        <w:rPr>
          <w:sz w:val="24"/>
          <w:szCs w:val="24"/>
        </w:rPr>
        <w:t>Shortlisted applicants will receive discounted ticket rates. If tickets are purchased prior to announcement, money will be reimbursed.</w:t>
      </w:r>
    </w:p>
    <w:p w:rsidR="00BE06B6" w:rsidRDefault="00BE06B6" w14:paraId="4DA8500A" w14:textId="2D73D128">
      <w:pPr>
        <w:pStyle w:val="ListParagraph"/>
        <w:numPr>
          <w:ilvl w:val="0"/>
          <w:numId w:val="2"/>
        </w:numPr>
        <w:rPr>
          <w:sz w:val="24"/>
          <w:szCs w:val="24"/>
        </w:rPr>
      </w:pPr>
      <w:r>
        <w:rPr>
          <w:sz w:val="24"/>
          <w:szCs w:val="24"/>
        </w:rPr>
        <w:t>There will be four shortlisted projects and one winner for each of the three awards.</w:t>
      </w:r>
    </w:p>
    <w:p w:rsidR="00250A21" w:rsidP="637CEF11" w:rsidRDefault="00250A21" w14:paraId="5656B6BF" w14:textId="532B3EAD">
      <w:pPr>
        <w:pStyle w:val="ListParagraph"/>
        <w:numPr>
          <w:ilvl w:val="0"/>
          <w:numId w:val="2"/>
        </w:numPr>
        <w:rPr>
          <w:sz w:val="24"/>
          <w:szCs w:val="24"/>
        </w:rPr>
      </w:pPr>
      <w:r w:rsidRPr="637CEF11" w:rsidR="637CEF11">
        <w:rPr>
          <w:sz w:val="24"/>
          <w:szCs w:val="24"/>
        </w:rPr>
        <w:t>The awards are an opportunity to showcase your work nationally. We will be promoting and celebrating all shortlisted nominations and winners in the CHWA Bulletin (February and March 2020) and the shortlisted entries will be published on our website and via our social media channels.</w:t>
      </w:r>
    </w:p>
    <w:p w:rsidR="637CEF11" w:rsidP="637CEF11" w:rsidRDefault="637CEF11" w14:paraId="10D2DE0B" w14:textId="0B28F0C6">
      <w:pPr>
        <w:pStyle w:val="Normal"/>
        <w:ind w:left="360"/>
        <w:rPr>
          <w:sz w:val="24"/>
          <w:szCs w:val="24"/>
        </w:rPr>
      </w:pPr>
    </w:p>
    <w:p w:rsidR="00250A21" w:rsidRDefault="00DA0533" w14:paraId="57AD9F8B" w14:textId="77777777">
      <w:pPr>
        <w:pStyle w:val="Body"/>
        <w:rPr>
          <w:b/>
          <w:bCs/>
          <w:sz w:val="24"/>
          <w:szCs w:val="24"/>
        </w:rPr>
      </w:pPr>
      <w:r>
        <w:rPr>
          <w:b/>
          <w:bCs/>
          <w:sz w:val="24"/>
          <w:szCs w:val="24"/>
          <w:lang w:val="en-US"/>
        </w:rPr>
        <w:t>Important Dates for Applicants:</w:t>
      </w:r>
    </w:p>
    <w:p w:rsidR="00250A21" w:rsidP="448B8AD9" w:rsidRDefault="00DA0533" w14:paraId="3ACE6F63" w14:textId="07334C5F">
      <w:pPr>
        <w:pStyle w:val="Body"/>
        <w:rPr>
          <w:sz w:val="24"/>
          <w:szCs w:val="24"/>
        </w:rPr>
      </w:pPr>
      <w:r w:rsidRPr="04E05E70" w:rsidR="04E05E70">
        <w:rPr>
          <w:sz w:val="24"/>
          <w:szCs w:val="24"/>
          <w:lang w:val="en-US"/>
        </w:rPr>
        <w:t>Submission deadline is</w:t>
      </w:r>
      <w:r w:rsidRPr="04E05E70" w:rsidR="04E05E70">
        <w:rPr>
          <w:b w:val="1"/>
          <w:bCs w:val="1"/>
          <w:sz w:val="24"/>
          <w:szCs w:val="24"/>
          <w:lang w:val="en-US"/>
        </w:rPr>
        <w:t xml:space="preserve"> 5pm, Monday 24th February 2020</w:t>
      </w:r>
      <w:r w:rsidRPr="04E05E70" w:rsidR="04E05E70">
        <w:rPr>
          <w:sz w:val="24"/>
          <w:szCs w:val="24"/>
          <w:lang w:val="en-US"/>
        </w:rPr>
        <w:t xml:space="preserve">. Please email this form to </w:t>
      </w:r>
      <w:hyperlink r:id="R90f90152ce0e4634">
        <w:r w:rsidRPr="04E05E70" w:rsidR="04E05E70">
          <w:rPr>
            <w:rStyle w:val="Hyperlink1"/>
            <w:lang w:val="en-US"/>
          </w:rPr>
          <w:t>info@culturehealthandwellbeing.org.uk</w:t>
        </w:r>
      </w:hyperlink>
    </w:p>
    <w:p w:rsidR="00250A21" w:rsidP="4A2AF665" w:rsidRDefault="00DA0533" w14:paraId="1357E632" w14:textId="597C471C">
      <w:pPr>
        <w:spacing w:after="160" w:line="259" w:lineRule="auto"/>
        <w:rPr>
          <w:rFonts w:ascii="Calibri" w:hAnsi="Calibri" w:eastAsia="Calibri" w:cs="Calibri"/>
          <w:b w:val="0"/>
          <w:bCs w:val="0"/>
          <w:i w:val="0"/>
          <w:iCs w:val="0"/>
          <w:noProof w:val="0"/>
          <w:color w:val="000000" w:themeColor="text1" w:themeTint="FF" w:themeShade="FF"/>
          <w:sz w:val="24"/>
          <w:szCs w:val="24"/>
          <w:lang w:val="en-US"/>
        </w:rPr>
      </w:pPr>
      <w:r w:rsidRPr="4A2AF665" w:rsidR="4A2AF665">
        <w:rPr>
          <w:rFonts w:ascii="Calibri" w:hAnsi="Calibri" w:eastAsia="Calibri" w:cs="Calibri"/>
          <w:b w:val="0"/>
          <w:bCs w:val="0"/>
          <w:i w:val="0"/>
          <w:iCs w:val="0"/>
          <w:noProof w:val="0"/>
          <w:color w:val="000000" w:themeColor="text1" w:themeTint="FF" w:themeShade="FF"/>
          <w:sz w:val="24"/>
          <w:szCs w:val="24"/>
          <w:lang w:val="en-US"/>
        </w:rPr>
        <w:t>Shortlisted applicants will be contacted by the Alliance soon after and their projects published on the CHWA website.</w:t>
      </w:r>
      <w:bookmarkStart w:name="_GoBack" w:id="0"/>
      <w:bookmarkEnd w:id="0"/>
    </w:p>
    <w:p w:rsidR="00250A21" w:rsidRDefault="00DA0533" w14:paraId="759B463D" w14:textId="39F8C11D">
      <w:pPr>
        <w:pStyle w:val="Body"/>
      </w:pPr>
      <w:r w:rsidRPr="4A2AF665" w:rsidR="4A2AF665">
        <w:rPr>
          <w:sz w:val="24"/>
          <w:szCs w:val="24"/>
          <w:lang w:val="en-US"/>
        </w:rPr>
        <w:t xml:space="preserve">Winners will be announced at the evening event of the </w:t>
      </w:r>
      <w:hyperlink r:id="R5e48a83d42854327">
        <w:r w:rsidRPr="4A2AF665" w:rsidR="4A2AF665">
          <w:rPr>
            <w:rStyle w:val="Hyperlink"/>
            <w:i w:val="1"/>
            <w:iCs w:val="1"/>
            <w:sz w:val="24"/>
            <w:szCs w:val="24"/>
            <w:lang w:val="en-US"/>
          </w:rPr>
          <w:t>CHWA 2020 Conference: A Culture of Care</w:t>
        </w:r>
      </w:hyperlink>
      <w:r w:rsidRPr="4A2AF665" w:rsidR="4A2AF665">
        <w:rPr>
          <w:sz w:val="24"/>
          <w:szCs w:val="24"/>
        </w:rPr>
        <w:t xml:space="preserve"> on </w:t>
      </w:r>
      <w:r w:rsidRPr="4A2AF665" w:rsidR="4A2AF665">
        <w:rPr>
          <w:b w:val="1"/>
          <w:bCs w:val="1"/>
          <w:sz w:val="24"/>
          <w:szCs w:val="24"/>
          <w:lang w:val="en-US"/>
        </w:rPr>
        <w:t xml:space="preserve">Thursday 19 March 2020 </w:t>
      </w:r>
      <w:r w:rsidRPr="4A2AF665" w:rsidR="4A2AF665">
        <w:rPr>
          <w:sz w:val="24"/>
          <w:szCs w:val="24"/>
          <w:lang w:val="en-US"/>
        </w:rPr>
        <w:t>and further promoted on the CHWA websites and networks.</w:t>
      </w:r>
      <w:r w:rsidRPr="4A2AF665">
        <w:rPr>
          <w:sz w:val="24"/>
          <w:szCs w:val="24"/>
        </w:rPr>
        <w:br w:type="page"/>
      </w:r>
    </w:p>
    <w:p w:rsidR="00250A21" w:rsidRDefault="00DA0533" w14:paraId="60E27D02" w14:textId="77777777">
      <w:pPr>
        <w:pStyle w:val="Body"/>
        <w:rPr>
          <w:b/>
          <w:bCs/>
          <w:sz w:val="36"/>
          <w:szCs w:val="36"/>
        </w:rPr>
      </w:pPr>
      <w:r>
        <w:rPr>
          <w:noProof/>
        </w:rPr>
        <w:drawing>
          <wp:inline distT="0" distB="0" distL="0" distR="0" wp14:anchorId="41E09FE1" wp14:editId="61624477">
            <wp:extent cx="971550" cy="105251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7"/>
                    <a:stretch>
                      <a:fillRect/>
                    </a:stretch>
                  </pic:blipFill>
                  <pic:spPr>
                    <a:xfrm>
                      <a:off x="0" y="0"/>
                      <a:ext cx="971550" cy="1052513"/>
                    </a:xfrm>
                    <a:prstGeom prst="rect">
                      <a:avLst/>
                    </a:prstGeom>
                    <a:ln w="12700" cap="flat">
                      <a:noFill/>
                      <a:miter lim="400000"/>
                    </a:ln>
                    <a:effectLst/>
                  </pic:spPr>
                </pic:pic>
              </a:graphicData>
            </a:graphic>
          </wp:inline>
        </w:drawing>
      </w:r>
      <w:r>
        <w:rPr>
          <w:b/>
          <w:bCs/>
          <w:sz w:val="36"/>
          <w:szCs w:val="36"/>
        </w:rPr>
        <w:t xml:space="preserve">  </w:t>
      </w:r>
    </w:p>
    <w:p w:rsidR="00250A21" w:rsidRDefault="00DA0533" w14:paraId="6BE29076" w14:textId="77777777">
      <w:pPr>
        <w:pStyle w:val="Body"/>
        <w:rPr>
          <w:b/>
          <w:bCs/>
          <w:sz w:val="36"/>
          <w:szCs w:val="36"/>
        </w:rPr>
      </w:pPr>
      <w:r>
        <w:rPr>
          <w:b/>
          <w:bCs/>
          <w:sz w:val="36"/>
          <w:szCs w:val="36"/>
          <w:lang w:val="en-US"/>
        </w:rPr>
        <w:t xml:space="preserve">The </w:t>
      </w:r>
      <w:proofErr w:type="spellStart"/>
      <w:r>
        <w:rPr>
          <w:b/>
          <w:bCs/>
          <w:sz w:val="36"/>
          <w:szCs w:val="36"/>
          <w:lang w:val="en-US"/>
        </w:rPr>
        <w:t>Practising</w:t>
      </w:r>
      <w:proofErr w:type="spellEnd"/>
      <w:r>
        <w:rPr>
          <w:b/>
          <w:bCs/>
          <w:sz w:val="36"/>
          <w:szCs w:val="36"/>
          <w:lang w:val="en-US"/>
        </w:rPr>
        <w:t xml:space="preserve"> Well AWARD </w:t>
      </w:r>
    </w:p>
    <w:p w:rsidR="00250A21" w:rsidRDefault="00DA0533" w14:paraId="6DCCFDCB" w14:textId="77777777">
      <w:pPr>
        <w:pStyle w:val="Body"/>
        <w:rPr>
          <w:b/>
          <w:bCs/>
          <w:sz w:val="48"/>
          <w:szCs w:val="48"/>
        </w:rPr>
      </w:pPr>
      <w:r>
        <w:rPr>
          <w:b/>
          <w:bCs/>
          <w:sz w:val="36"/>
          <w:szCs w:val="36"/>
          <w:lang w:val="en-US"/>
        </w:rPr>
        <w:t>Application Form</w:t>
      </w:r>
    </w:p>
    <w:tbl>
      <w:tblPr>
        <w:tblW w:w="936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9360"/>
      </w:tblGrid>
      <w:tr w:rsidR="00250A21" w14:paraId="39DFD3AF" w14:textId="77777777">
        <w:trPr>
          <w:trHeight w:val="29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6C31498F" w14:textId="77777777">
            <w:pPr>
              <w:pStyle w:val="Body"/>
            </w:pPr>
            <w:r>
              <w:rPr>
                <w:sz w:val="24"/>
                <w:szCs w:val="24"/>
                <w:lang w:val="en-US"/>
              </w:rPr>
              <w:t>Name</w:t>
            </w:r>
          </w:p>
        </w:tc>
      </w:tr>
      <w:tr w:rsidR="00250A21" w14:paraId="5EC46749" w14:textId="77777777">
        <w:trPr>
          <w:trHeight w:val="29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5AC8A73B" w14:textId="77777777">
            <w:pPr>
              <w:pStyle w:val="Body"/>
              <w:spacing w:after="0" w:line="240" w:lineRule="auto"/>
            </w:pPr>
            <w:r>
              <w:rPr>
                <w:sz w:val="24"/>
                <w:szCs w:val="24"/>
                <w:lang w:val="en-US"/>
              </w:rPr>
              <w:t>Email</w:t>
            </w:r>
          </w:p>
        </w:tc>
      </w:tr>
      <w:tr w:rsidR="00250A21" w14:paraId="3EC97BC3" w14:textId="77777777">
        <w:trPr>
          <w:trHeight w:val="29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2FBB4818" w14:textId="77777777">
            <w:pPr>
              <w:pStyle w:val="Body"/>
              <w:spacing w:after="0"/>
            </w:pPr>
            <w:r>
              <w:rPr>
                <w:sz w:val="24"/>
                <w:szCs w:val="24"/>
                <w:lang w:val="en-US"/>
              </w:rPr>
              <w:t>Contact Number</w:t>
            </w:r>
          </w:p>
        </w:tc>
      </w:tr>
      <w:tr w:rsidR="00250A21" w14:paraId="09DF7918" w14:textId="77777777">
        <w:trPr>
          <w:trHeight w:val="57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529DC6C6" w14:textId="77777777">
            <w:pPr>
              <w:pStyle w:val="Body"/>
              <w:spacing w:after="0" w:line="240" w:lineRule="auto"/>
            </w:pPr>
            <w:r>
              <w:rPr>
                <w:sz w:val="24"/>
                <w:szCs w:val="24"/>
                <w:lang w:val="en-US"/>
              </w:rPr>
              <w:t>Describe the source/nature of the support you received (150 words)</w:t>
            </w:r>
          </w:p>
        </w:tc>
      </w:tr>
      <w:tr w:rsidR="00250A21" w14:paraId="5D4141C9" w14:textId="77777777">
        <w:trPr>
          <w:trHeight w:val="57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5D35350E" w14:textId="5EDE250F">
            <w:pPr>
              <w:pStyle w:val="Body"/>
              <w:spacing w:after="0" w:line="240" w:lineRule="auto"/>
            </w:pPr>
            <w:r>
              <w:rPr>
                <w:sz w:val="24"/>
                <w:szCs w:val="24"/>
                <w:lang w:val="en-US"/>
              </w:rPr>
              <w:t>How did you hear/come about this opportunity for practitioner support? (50 words)</w:t>
            </w:r>
          </w:p>
        </w:tc>
      </w:tr>
      <w:tr w:rsidR="00250A21" w14:paraId="4111D0BB" w14:textId="77777777">
        <w:trPr>
          <w:trHeight w:val="57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2B85A4D9" w14:textId="423F39F7">
            <w:pPr>
              <w:pStyle w:val="Body"/>
              <w:spacing w:after="0" w:line="240" w:lineRule="auto"/>
            </w:pPr>
            <w:r>
              <w:rPr>
                <w:sz w:val="24"/>
                <w:szCs w:val="24"/>
                <w:lang w:val="en-US"/>
              </w:rPr>
              <w:t>How financially accessible was this support? (50 words)</w:t>
            </w:r>
          </w:p>
        </w:tc>
      </w:tr>
      <w:tr w:rsidR="00250A21" w14:paraId="74CFB173" w14:textId="77777777">
        <w:trPr>
          <w:trHeight w:val="57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63815CBD" w14:textId="093280BF">
            <w:pPr>
              <w:pStyle w:val="Body"/>
              <w:spacing w:after="0" w:line="240" w:lineRule="auto"/>
            </w:pPr>
            <w:r>
              <w:rPr>
                <w:sz w:val="24"/>
                <w:szCs w:val="24"/>
                <w:lang w:val="en-US"/>
              </w:rPr>
              <w:t>Was the model of support suitable/realistic around your practice? (100 words)</w:t>
            </w:r>
          </w:p>
        </w:tc>
      </w:tr>
      <w:tr w:rsidR="00250A21" w14:paraId="0981870B" w14:textId="77777777">
        <w:trPr>
          <w:trHeight w:val="57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5ED76D1B" w14:textId="77777777">
            <w:pPr>
              <w:pStyle w:val="Body"/>
              <w:spacing w:after="0" w:line="240" w:lineRule="auto"/>
            </w:pPr>
            <w:r>
              <w:rPr>
                <w:sz w:val="24"/>
                <w:szCs w:val="24"/>
                <w:lang w:val="en-US"/>
              </w:rPr>
              <w:t>Describe the quality of the support you received (100 words)</w:t>
            </w:r>
          </w:p>
        </w:tc>
      </w:tr>
      <w:tr w:rsidR="00250A21" w14:paraId="61A9DEF6" w14:textId="77777777">
        <w:trPr>
          <w:trHeight w:val="85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4926697E" w14:textId="77777777">
            <w:pPr>
              <w:pStyle w:val="Body"/>
              <w:spacing w:after="0" w:line="240" w:lineRule="auto"/>
            </w:pPr>
            <w:r>
              <w:rPr>
                <w:sz w:val="24"/>
                <w:szCs w:val="24"/>
                <w:lang w:val="en-US"/>
              </w:rPr>
              <w:t>Please give us a short quote about how you feel this support offer has impacted your practice and wellbeing (50 words)</w:t>
            </w:r>
          </w:p>
        </w:tc>
      </w:tr>
      <w:tr w:rsidR="00250A21" w14:paraId="1B1FB78D" w14:textId="77777777">
        <w:trPr>
          <w:trHeight w:val="113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4CDB7B8D" w14:textId="77777777">
            <w:pPr>
              <w:pStyle w:val="Body"/>
              <w:spacing w:after="0" w:line="240" w:lineRule="auto"/>
            </w:pPr>
            <w:r>
              <w:rPr>
                <w:sz w:val="24"/>
                <w:szCs w:val="24"/>
                <w:lang w:val="en-US"/>
              </w:rPr>
              <w:t>How do you think that this support offer/project/</w:t>
            </w:r>
            <w:proofErr w:type="spellStart"/>
            <w:r>
              <w:rPr>
                <w:sz w:val="24"/>
                <w:szCs w:val="24"/>
                <w:lang w:val="en-US"/>
              </w:rPr>
              <w:t>organisation</w:t>
            </w:r>
            <w:proofErr w:type="spellEnd"/>
            <w:r>
              <w:rPr>
                <w:sz w:val="24"/>
                <w:szCs w:val="24"/>
                <w:lang w:val="en-US"/>
              </w:rPr>
              <w:t xml:space="preserve"> has the potential to bring about wider impact and change in the sector to how practitioner support is delivered, accessed or valued? (150 words)</w:t>
            </w:r>
          </w:p>
        </w:tc>
      </w:tr>
      <w:tr w:rsidR="00250A21" w14:paraId="3DB157C2" w14:textId="77777777">
        <w:trPr>
          <w:trHeight w:val="290"/>
        </w:trPr>
        <w:tc>
          <w:tcPr>
            <w:tcW w:w="9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50A21" w:rsidRDefault="00DA0533" w14:paraId="2AD16235" w14:textId="77777777">
            <w:pPr>
              <w:pStyle w:val="Body"/>
              <w:spacing w:after="0" w:line="240" w:lineRule="auto"/>
            </w:pPr>
            <w:r>
              <w:rPr>
                <w:sz w:val="24"/>
                <w:szCs w:val="24"/>
                <w:lang w:val="en-US"/>
              </w:rPr>
              <w:t>Project website or links to supporting media*</w:t>
            </w:r>
          </w:p>
        </w:tc>
      </w:tr>
    </w:tbl>
    <w:p w:rsidR="00250A21" w:rsidRDefault="00250A21" w14:paraId="75B2042D" w14:textId="77777777">
      <w:pPr>
        <w:pStyle w:val="Body"/>
        <w:rPr>
          <w:b/>
          <w:bCs/>
          <w:sz w:val="24"/>
          <w:szCs w:val="24"/>
        </w:rPr>
      </w:pPr>
    </w:p>
    <w:p w:rsidR="00646761" w:rsidRDefault="00DA0533" w14:paraId="4BB2FB7D" w14:textId="13E0ED9C">
      <w:pPr>
        <w:pStyle w:val="Body"/>
        <w:rPr>
          <w:sz w:val="24"/>
          <w:szCs w:val="24"/>
          <w:lang w:val="en-US"/>
        </w:rPr>
      </w:pPr>
      <w:r w:rsidRPr="448B8AD9" w:rsidR="448B8AD9">
        <w:rPr>
          <w:sz w:val="24"/>
          <w:szCs w:val="24"/>
          <w:lang w:val="en-US"/>
        </w:rPr>
        <w:t>*Please send us a maximum of 3 supporting links to any images, recordings, blogs/evaluations or films associated with the project you would like to use to support this application.</w:t>
      </w:r>
    </w:p>
    <w:p w:rsidR="00DA0533" w:rsidRDefault="00DA0533" w14:paraId="1D15CB9B" w14:textId="77777777">
      <w:pPr>
        <w:pStyle w:val="Body"/>
      </w:pPr>
    </w:p>
    <w:sectPr w:rsidR="00DA0533">
      <w:headerReference w:type="default" r:id="rId14"/>
      <w:footerReference w:type="default" r:id="rId15"/>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A42" w:rsidRDefault="00B96A42" w14:paraId="12B90086" w14:textId="77777777">
      <w:r>
        <w:separator/>
      </w:r>
    </w:p>
  </w:endnote>
  <w:endnote w:type="continuationSeparator" w:id="0">
    <w:p w:rsidR="00B96A42" w:rsidRDefault="00B96A42" w14:paraId="1C0C16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533" w:rsidRDefault="00DA0533" w14:paraId="0FC38346"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A42" w:rsidRDefault="00B96A42" w14:paraId="3B62C047" w14:textId="77777777">
      <w:r>
        <w:separator/>
      </w:r>
    </w:p>
  </w:footnote>
  <w:footnote w:type="continuationSeparator" w:id="0">
    <w:p w:rsidR="00B96A42" w:rsidRDefault="00B96A42" w14:paraId="34E67F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533" w:rsidRDefault="00DA0533" w14:paraId="61A99A82"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A1341"/>
    <w:multiLevelType w:val="hybridMultilevel"/>
    <w:tmpl w:val="9DE4A444"/>
    <w:styleLink w:val="ImportedStyle1"/>
    <w:lvl w:ilvl="0" w:tplc="5762D8C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5276F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D6479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6F4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CC593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509FC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AD48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F0957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BA664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A7E0656"/>
    <w:multiLevelType w:val="hybridMultilevel"/>
    <w:tmpl w:val="9DE4A44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isplayBackgroundShape/>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21"/>
    <w:rsid w:val="000667C0"/>
    <w:rsid w:val="00145A79"/>
    <w:rsid w:val="00250A21"/>
    <w:rsid w:val="00646761"/>
    <w:rsid w:val="006B5E30"/>
    <w:rsid w:val="00B06470"/>
    <w:rsid w:val="00B96A42"/>
    <w:rsid w:val="00BE06B6"/>
    <w:rsid w:val="00DA0533"/>
    <w:rsid w:val="00DC0C74"/>
    <w:rsid w:val="04E05E70"/>
    <w:rsid w:val="448B8AD9"/>
    <w:rsid w:val="4A2AF665"/>
    <w:rsid w:val="53D1A5DA"/>
    <w:rsid w:val="596CDD06"/>
    <w:rsid w:val="637CE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445A"/>
  <w15:docId w15:val="{CE3B67BE-E839-4D01-9C67-FF84A3E9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160" w:line="259" w:lineRule="auto"/>
    </w:pPr>
    <w:rPr>
      <w:rFonts w:ascii="Calibri" w:hAnsi="Calibri" w:eastAsia="Calibri" w:cs="Calibri"/>
      <w:color w:val="000000"/>
      <w:sz w:val="22"/>
      <w:szCs w:val="22"/>
      <w:u w:color="000000"/>
    </w:rPr>
  </w:style>
  <w:style w:type="character" w:styleId="Link" w:customStyle="1">
    <w:name w:val="Link"/>
    <w:rPr>
      <w:color w:val="0563C1"/>
      <w:u w:val="single" w:color="0563C1"/>
    </w:rPr>
  </w:style>
  <w:style w:type="character" w:styleId="Hyperlink0" w:customStyle="1">
    <w:name w:val="Hyperlink.0"/>
    <w:basedOn w:val="Link"/>
    <w:rPr>
      <w:color w:val="0563C1"/>
      <w:spacing w:val="3"/>
      <w:sz w:val="24"/>
      <w:szCs w:val="24"/>
      <w:u w:val="single" w:color="0563C1"/>
    </w:rPr>
  </w:style>
  <w:style w:type="paragraph" w:styleId="ListParagraph">
    <w:name w:val="List Paragraph"/>
    <w:pPr>
      <w:spacing w:after="160" w:line="259"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character" w:styleId="Hyperlink1" w:customStyle="1">
    <w:name w:val="Hyperlink.1"/>
    <w:basedOn w:val="Link"/>
    <w:rPr>
      <w:color w:val="000000"/>
      <w:sz w:val="24"/>
      <w:szCs w:val="24"/>
      <w:u w:val="single" w:color="000000"/>
    </w:rPr>
  </w:style>
  <w:style w:type="character" w:styleId="UnresolvedMention">
    <w:name w:val="Unresolved Mention"/>
    <w:basedOn w:val="DefaultParagraphFont"/>
    <w:uiPriority w:val="99"/>
    <w:semiHidden/>
    <w:unhideWhenUsed/>
    <w:rsid w:val="00646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hyperlink" Target="https://www.nicolanaismith.co.uk/research-writing/artists-practising-well" TargetMode="External" Id="R6f251e860fbc42a1" /><Relationship Type="http://schemas.openxmlformats.org/officeDocument/2006/relationships/hyperlink" Target="https://www.nesta.org.uk/team/damian-hebron/" TargetMode="External" Id="Re3c2ad65a0264015" /><Relationship Type="http://schemas.openxmlformats.org/officeDocument/2006/relationships/hyperlink" Target="https://www.culturehealthandwellbeing.org.uk/get-involved/lens" TargetMode="External" Id="Rf33acb00428448b9" /><Relationship Type="http://schemas.openxmlformats.org/officeDocument/2006/relationships/hyperlink" Target="http://www.cambridgecandi.org.uk/" TargetMode="External" Id="Ra94be45f87934ea4" /><Relationship Type="http://schemas.openxmlformats.org/officeDocument/2006/relationships/hyperlink" Target="https://www.culturehealthandwellbeing.org.uk/get-involved/events/culture-care-culture-health-wellbeing-alliance-national-conference" TargetMode="External" Id="R5e48a83d42854327" /><Relationship Type="http://schemas.openxmlformats.org/officeDocument/2006/relationships/hyperlink" Target="mailto:info@culturehealthwellbeing.org.uk" TargetMode="External" Id="R90f90152ce0e463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Hayley Youell</dc:creator>
  <lastModifiedBy>Hayley Youell</lastModifiedBy>
  <revision>14</revision>
  <dcterms:created xsi:type="dcterms:W3CDTF">2019-12-13T11:14:00.0000000Z</dcterms:created>
  <dcterms:modified xsi:type="dcterms:W3CDTF">2020-02-10T14:44:37.5716223Z</dcterms:modified>
</coreProperties>
</file>